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5C" w:rsidRDefault="00924E5C" w:rsidP="00292D3E">
      <w:pPr>
        <w:spacing w:after="0" w:line="360" w:lineRule="auto"/>
        <w:jc w:val="center"/>
        <w:rPr>
          <w:rFonts w:ascii="Times New Roman" w:eastAsia="Calibri" w:hAnsi="Times New Roman" w:cs="Times New Roman"/>
          <w:b/>
          <w:sz w:val="28"/>
          <w:szCs w:val="28"/>
        </w:rPr>
      </w:pPr>
    </w:p>
    <w:tbl>
      <w:tblPr>
        <w:tblStyle w:val="a8"/>
        <w:tblW w:w="0" w:type="auto"/>
        <w:tblInd w:w="4219" w:type="dxa"/>
        <w:tblLook w:val="04A0" w:firstRow="1" w:lastRow="0" w:firstColumn="1" w:lastColumn="0" w:noHBand="0" w:noVBand="1"/>
      </w:tblPr>
      <w:tblGrid>
        <w:gridCol w:w="5918"/>
      </w:tblGrid>
      <w:tr w:rsidR="00924E5C" w:rsidTr="00924E5C">
        <w:tc>
          <w:tcPr>
            <w:tcW w:w="5918" w:type="dxa"/>
            <w:tcBorders>
              <w:top w:val="nil"/>
              <w:left w:val="nil"/>
              <w:bottom w:val="nil"/>
              <w:right w:val="nil"/>
            </w:tcBorders>
          </w:tcPr>
          <w:p w:rsidR="00924E5C" w:rsidRDefault="00924E5C" w:rsidP="00924E5C">
            <w:pPr>
              <w:spacing w:line="360" w:lineRule="auto"/>
              <w:rPr>
                <w:rFonts w:ascii="Times New Roman" w:hAnsi="Times New Roman"/>
                <w:b/>
                <w:bCs/>
                <w:sz w:val="28"/>
                <w:szCs w:val="28"/>
              </w:rPr>
            </w:pPr>
            <w:r w:rsidRPr="00924E5C">
              <w:rPr>
                <w:rFonts w:ascii="Times New Roman" w:hAnsi="Times New Roman"/>
                <w:b/>
                <w:bCs/>
                <w:sz w:val="28"/>
                <w:szCs w:val="28"/>
              </w:rPr>
              <w:t xml:space="preserve">Светличная Светлана Юрьевна, </w:t>
            </w:r>
          </w:p>
          <w:p w:rsidR="00924E5C" w:rsidRPr="00924E5C" w:rsidRDefault="00924E5C" w:rsidP="00924E5C">
            <w:pPr>
              <w:spacing w:line="360" w:lineRule="auto"/>
              <w:rPr>
                <w:rFonts w:ascii="Times New Roman" w:eastAsia="Calibri" w:hAnsi="Times New Roman" w:cs="Times New Roman"/>
                <w:b/>
                <w:sz w:val="28"/>
                <w:szCs w:val="28"/>
              </w:rPr>
            </w:pPr>
            <w:r w:rsidRPr="00924E5C">
              <w:rPr>
                <w:rFonts w:ascii="Times New Roman" w:hAnsi="Times New Roman"/>
                <w:bCs/>
                <w:sz w:val="28"/>
                <w:szCs w:val="28"/>
              </w:rPr>
              <w:t>начальник отдела формирования Архивного фонда и работы ведомственных архивов Государственного архива Калининградской области</w:t>
            </w:r>
          </w:p>
        </w:tc>
      </w:tr>
    </w:tbl>
    <w:p w:rsidR="00924E5C" w:rsidRDefault="00924E5C" w:rsidP="00292D3E">
      <w:pPr>
        <w:spacing w:after="0" w:line="360" w:lineRule="auto"/>
        <w:jc w:val="center"/>
        <w:rPr>
          <w:rFonts w:ascii="Times New Roman" w:eastAsia="Calibri" w:hAnsi="Times New Roman" w:cs="Times New Roman"/>
          <w:b/>
          <w:sz w:val="28"/>
          <w:szCs w:val="28"/>
        </w:rPr>
      </w:pPr>
    </w:p>
    <w:p w:rsidR="00292D3E" w:rsidRPr="00292D3E" w:rsidRDefault="00292D3E" w:rsidP="00924E5C">
      <w:pPr>
        <w:spacing w:after="0" w:line="360" w:lineRule="auto"/>
        <w:jc w:val="center"/>
        <w:rPr>
          <w:rFonts w:ascii="Times New Roman" w:eastAsia="Calibri" w:hAnsi="Times New Roman" w:cs="Times New Roman"/>
          <w:b/>
          <w:sz w:val="28"/>
          <w:szCs w:val="28"/>
        </w:rPr>
      </w:pPr>
      <w:r w:rsidRPr="00292D3E">
        <w:rPr>
          <w:rFonts w:ascii="Times New Roman" w:eastAsia="Calibri" w:hAnsi="Times New Roman" w:cs="Times New Roman"/>
          <w:b/>
          <w:sz w:val="28"/>
          <w:szCs w:val="28"/>
        </w:rPr>
        <w:t>Организация работы с органами исполнительной власти</w:t>
      </w:r>
      <w:r w:rsidR="00924E5C">
        <w:rPr>
          <w:rFonts w:ascii="Times New Roman" w:eastAsia="Calibri" w:hAnsi="Times New Roman" w:cs="Times New Roman"/>
          <w:b/>
          <w:sz w:val="28"/>
          <w:szCs w:val="28"/>
        </w:rPr>
        <w:t xml:space="preserve"> - </w:t>
      </w:r>
      <w:r w:rsidRPr="00292D3E">
        <w:rPr>
          <w:rFonts w:ascii="Times New Roman" w:eastAsia="Calibri" w:hAnsi="Times New Roman" w:cs="Times New Roman"/>
          <w:b/>
          <w:sz w:val="28"/>
          <w:szCs w:val="28"/>
        </w:rPr>
        <w:t>источниками комплектования Государственного архива Калининградской области на современном этапе.</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Орган исполнительной власти - это организация, которая, являясь частью</w:t>
      </w:r>
      <w:r w:rsidRPr="00292D3E">
        <w:rPr>
          <w:rFonts w:ascii="Times New Roman" w:eastAsia="Calibri" w:hAnsi="Times New Roman" w:cs="Times New Roman"/>
          <w:sz w:val="28"/>
          <w:szCs w:val="28"/>
          <w:shd w:val="clear" w:color="auto" w:fill="FFFFDD"/>
        </w:rPr>
        <w:t xml:space="preserve"> </w:t>
      </w:r>
      <w:r w:rsidRPr="00292D3E">
        <w:rPr>
          <w:rFonts w:ascii="Times New Roman" w:eastAsia="Calibri" w:hAnsi="Times New Roman" w:cs="Times New Roman"/>
          <w:sz w:val="28"/>
          <w:szCs w:val="28"/>
        </w:rPr>
        <w:t>государственного аппарата, имеет свою структуру, компетенцию</w:t>
      </w:r>
      <w:r w:rsidRPr="00292D3E">
        <w:rPr>
          <w:rFonts w:ascii="Times New Roman" w:eastAsia="Calibri" w:hAnsi="Times New Roman" w:cs="Times New Roman"/>
          <w:sz w:val="28"/>
          <w:szCs w:val="28"/>
          <w:shd w:val="clear" w:color="auto" w:fill="FFFFDD"/>
        </w:rPr>
        <w:t xml:space="preserve">, </w:t>
      </w:r>
      <w:r w:rsidRPr="00292D3E">
        <w:rPr>
          <w:rFonts w:ascii="Times New Roman" w:eastAsia="Calibri" w:hAnsi="Times New Roman" w:cs="Times New Roman"/>
          <w:sz w:val="28"/>
          <w:szCs w:val="28"/>
        </w:rPr>
        <w:t>территориальный масштаб деятельности. Она образована в соответствии с законодательством, наделена правом выступать по поручению государства</w:t>
      </w:r>
      <w:r w:rsidRPr="00292D3E">
        <w:rPr>
          <w:rFonts w:ascii="Times New Roman" w:eastAsia="Calibri" w:hAnsi="Times New Roman" w:cs="Times New Roman"/>
          <w:sz w:val="28"/>
          <w:szCs w:val="28"/>
          <w:shd w:val="clear" w:color="auto" w:fill="FFFFDD"/>
        </w:rPr>
        <w:t xml:space="preserve">, </w:t>
      </w:r>
      <w:r w:rsidRPr="00292D3E">
        <w:rPr>
          <w:rFonts w:ascii="Times New Roman" w:eastAsia="Calibri" w:hAnsi="Times New Roman" w:cs="Times New Roman"/>
          <w:sz w:val="28"/>
          <w:szCs w:val="28"/>
        </w:rPr>
        <w:t>призвана в порядке исполнительной и распорядительной деятельности осуществлять повседневное руководство хозяйственной, социально</w:t>
      </w:r>
      <w:r w:rsidRPr="00292D3E">
        <w:rPr>
          <w:rFonts w:ascii="Times New Roman" w:eastAsia="Calibri" w:hAnsi="Times New Roman" w:cs="Times New Roman"/>
          <w:sz w:val="28"/>
          <w:szCs w:val="28"/>
          <w:shd w:val="clear" w:color="auto" w:fill="FFFFDD"/>
        </w:rPr>
        <w:t>-</w:t>
      </w:r>
      <w:r w:rsidRPr="00292D3E">
        <w:rPr>
          <w:rFonts w:ascii="Times New Roman" w:eastAsia="Calibri" w:hAnsi="Times New Roman" w:cs="Times New Roman"/>
          <w:sz w:val="28"/>
          <w:szCs w:val="28"/>
        </w:rPr>
        <w:t>культурной, административно-политической сферами, заниматься межотраслевым управлением</w:t>
      </w:r>
      <w:r w:rsidRPr="00292D3E">
        <w:rPr>
          <w:rFonts w:ascii="Times New Roman" w:eastAsia="Calibri" w:hAnsi="Times New Roman" w:cs="Times New Roman"/>
          <w:sz w:val="28"/>
          <w:szCs w:val="28"/>
          <w:shd w:val="clear" w:color="auto" w:fill="FFFFDD"/>
        </w:rPr>
        <w:t>.</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proofErr w:type="gramStart"/>
      <w:r w:rsidRPr="00292D3E">
        <w:rPr>
          <w:rFonts w:ascii="Times New Roman" w:eastAsia="Calibri" w:hAnsi="Times New Roman" w:cs="Times New Roman"/>
          <w:sz w:val="28"/>
          <w:szCs w:val="28"/>
        </w:rPr>
        <w:t>Документы, образующиеся в деятельности органов исполнительной власти Калининградской области, отнесены к составу Архивного фонда Калининградской области, являются государственной собственностью, культурным наследием области, важной составной частью информационных ресурсов региона, отражающей правовые и организационные основы его</w:t>
      </w:r>
      <w:proofErr w:type="gramEnd"/>
      <w:r w:rsidRPr="00292D3E">
        <w:rPr>
          <w:rFonts w:ascii="Times New Roman" w:eastAsia="Calibri" w:hAnsi="Times New Roman" w:cs="Times New Roman"/>
          <w:sz w:val="28"/>
          <w:szCs w:val="28"/>
        </w:rPr>
        <w:t xml:space="preserve"> становления и развития, содержащей сведения, необходимые для эффективного функционирования всех государственных структур, развития экономики, науки и культуры.</w:t>
      </w:r>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Государственную власть в регионе осуществляют образуемые в соответствии с Конституцией РФ, федеральным законодательством и Уставом области органы государственной власти:</w:t>
      </w:r>
    </w:p>
    <w:p w:rsidR="00292D3E" w:rsidRPr="00292D3E" w:rsidRDefault="00292D3E" w:rsidP="00292D3E">
      <w:pPr>
        <w:shd w:val="clear" w:color="auto" w:fill="FFFFFF"/>
        <w:spacing w:after="0" w:line="360" w:lineRule="auto"/>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lastRenderedPageBreak/>
        <w:t>- Калининградская областная Дума - законодательный (представительный орган власти);</w:t>
      </w:r>
    </w:p>
    <w:p w:rsidR="00292D3E" w:rsidRPr="00292D3E" w:rsidRDefault="00292D3E" w:rsidP="00292D3E">
      <w:pPr>
        <w:shd w:val="clear" w:color="auto" w:fill="FFFFFF"/>
        <w:spacing w:after="0" w:line="360" w:lineRule="auto"/>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Губернатор и Правительство области (исполнительные органы власти).</w:t>
      </w:r>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xml:space="preserve">В структуру Правительства </w:t>
      </w:r>
      <w:proofErr w:type="gramStart"/>
      <w:r w:rsidRPr="00292D3E">
        <w:rPr>
          <w:rFonts w:ascii="Times New Roman" w:eastAsia="Times New Roman" w:hAnsi="Times New Roman" w:cs="Times New Roman"/>
          <w:sz w:val="28"/>
          <w:szCs w:val="28"/>
          <w:lang w:eastAsia="ru-RU"/>
        </w:rPr>
        <w:t>Калининградской</w:t>
      </w:r>
      <w:proofErr w:type="gramEnd"/>
      <w:r w:rsidRPr="00292D3E">
        <w:rPr>
          <w:rFonts w:ascii="Times New Roman" w:eastAsia="Times New Roman" w:hAnsi="Times New Roman" w:cs="Times New Roman"/>
          <w:sz w:val="28"/>
          <w:szCs w:val="28"/>
          <w:lang w:eastAsia="ru-RU"/>
        </w:rPr>
        <w:t xml:space="preserve"> области входят </w:t>
      </w:r>
      <w:r w:rsidRPr="00292D3E">
        <w:rPr>
          <w:rFonts w:ascii="Times New Roman" w:eastAsia="Times New Roman" w:hAnsi="Times New Roman" w:cs="Times New Roman"/>
          <w:b/>
          <w:sz w:val="28"/>
          <w:szCs w:val="28"/>
          <w:lang w:eastAsia="ru-RU"/>
        </w:rPr>
        <w:t>37 организаций:</w:t>
      </w:r>
      <w:r w:rsidR="00365BCB">
        <w:rPr>
          <w:rFonts w:ascii="Times New Roman" w:eastAsia="Times New Roman" w:hAnsi="Times New Roman" w:cs="Times New Roman"/>
          <w:b/>
          <w:sz w:val="28"/>
          <w:szCs w:val="28"/>
          <w:lang w:eastAsia="ru-RU"/>
        </w:rPr>
        <w:t xml:space="preserve"> </w:t>
      </w:r>
      <w:proofErr w:type="gramStart"/>
      <w:r w:rsidRPr="00292D3E">
        <w:rPr>
          <w:rFonts w:ascii="Times New Roman" w:eastAsia="Times New Roman" w:hAnsi="Times New Roman" w:cs="Times New Roman"/>
          <w:sz w:val="28"/>
          <w:szCs w:val="28"/>
          <w:lang w:eastAsia="ru-RU"/>
        </w:rPr>
        <w:t>Аппарат Правительства, 13 (тринадцать) Министерств, 12 (двенадцать) Агентств, 11 (одиннадцать) Служб.</w:t>
      </w:r>
      <w:proofErr w:type="gramEnd"/>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292D3E">
        <w:rPr>
          <w:rFonts w:ascii="Times New Roman" w:eastAsia="Times New Roman" w:hAnsi="Times New Roman" w:cs="Times New Roman"/>
          <w:sz w:val="28"/>
          <w:szCs w:val="28"/>
          <w:lang w:eastAsia="ru-RU"/>
        </w:rPr>
        <w:t>В соответствии с положениями Федерального закона от 22 октября 2004 г. № 125-ФЗ «Об архивном деле в Российской Федерации» и законом Калининградской области  «Об Архивном деле в Калининградской области»</w:t>
      </w:r>
      <w:r w:rsidR="00365BCB">
        <w:rPr>
          <w:rFonts w:ascii="Times New Roman" w:eastAsia="Times New Roman" w:hAnsi="Times New Roman" w:cs="Times New Roman"/>
          <w:sz w:val="28"/>
          <w:szCs w:val="28"/>
          <w:lang w:eastAsia="ru-RU"/>
        </w:rPr>
        <w:t xml:space="preserve">  </w:t>
      </w:r>
      <w:r w:rsidRPr="00292D3E">
        <w:rPr>
          <w:rFonts w:ascii="Times New Roman" w:eastAsia="Times New Roman" w:hAnsi="Times New Roman" w:cs="Times New Roman"/>
          <w:sz w:val="28"/>
          <w:szCs w:val="28"/>
          <w:lang w:eastAsia="ru-RU"/>
        </w:rPr>
        <w:t xml:space="preserve"> от 29 июня 2006 года, органы исполнительной власти области являются источниками комплектования Областного государственного казённого учреждения «Государственный архив Калининградской области» (далее ОГКУ «ГАКО»).</w:t>
      </w:r>
      <w:proofErr w:type="gramEnd"/>
      <w:r w:rsidRPr="00292D3E">
        <w:rPr>
          <w:rFonts w:ascii="Times New Roman" w:eastAsia="Times New Roman" w:hAnsi="Times New Roman" w:cs="Times New Roman"/>
          <w:sz w:val="28"/>
          <w:szCs w:val="28"/>
          <w:lang w:eastAsia="ru-RU"/>
        </w:rPr>
        <w:t xml:space="preserve"> Это 20% из общего числа источников комплектования.</w:t>
      </w:r>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xml:space="preserve">Представители учреждений, отнесенных законодательством к числу источников комплектования </w:t>
      </w:r>
      <w:proofErr w:type="spellStart"/>
      <w:r w:rsidRPr="00292D3E">
        <w:rPr>
          <w:rFonts w:ascii="Times New Roman" w:eastAsia="Times New Roman" w:hAnsi="Times New Roman" w:cs="Times New Roman"/>
          <w:sz w:val="28"/>
          <w:szCs w:val="28"/>
          <w:lang w:eastAsia="ru-RU"/>
        </w:rPr>
        <w:t>госархива</w:t>
      </w:r>
      <w:proofErr w:type="spellEnd"/>
      <w:r w:rsidRPr="00292D3E">
        <w:rPr>
          <w:rFonts w:ascii="Times New Roman" w:eastAsia="Times New Roman" w:hAnsi="Times New Roman" w:cs="Times New Roman"/>
          <w:sz w:val="28"/>
          <w:szCs w:val="28"/>
          <w:lang w:eastAsia="ru-RU"/>
        </w:rPr>
        <w:t>, обязаны согласовывать архивное делопроизводство с уполномоченным, в области архивного дела, органом исполнительной власти, взаимодействуя при этом с ответственными лицами (кураторами). В Калининградской области уполномоченным органом исполнительной власти является Архивное агентство, а кураторами - сотрудники ОГКУ «ГАКО».</w:t>
      </w:r>
    </w:p>
    <w:p w:rsidR="00292D3E" w:rsidRPr="00292D3E" w:rsidRDefault="00292D3E" w:rsidP="00646635">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92D3E">
        <w:rPr>
          <w:rFonts w:ascii="Times New Roman" w:eastAsia="Times New Roman" w:hAnsi="Times New Roman" w:cs="Times New Roman"/>
          <w:sz w:val="28"/>
          <w:szCs w:val="28"/>
          <w:shd w:val="clear" w:color="auto" w:fill="FFFFFF"/>
          <w:lang w:eastAsia="ru-RU"/>
        </w:rPr>
        <w:t>Для органов исполнительной власти характерна подвижность их структуры. Смена главы региона, как правило, влечет за собой структурные изменения и смену руководителей органов исполни</w:t>
      </w:r>
      <w:bookmarkStart w:id="0" w:name="_GoBack"/>
      <w:bookmarkEnd w:id="0"/>
      <w:r w:rsidRPr="00292D3E">
        <w:rPr>
          <w:rFonts w:ascii="Times New Roman" w:eastAsia="Times New Roman" w:hAnsi="Times New Roman" w:cs="Times New Roman"/>
          <w:sz w:val="28"/>
          <w:szCs w:val="28"/>
          <w:shd w:val="clear" w:color="auto" w:fill="FFFFFF"/>
          <w:lang w:eastAsia="ru-RU"/>
        </w:rPr>
        <w:t xml:space="preserve">тельной власти. В период срока полномочий одного губернатора также нередки структурные преобразования. Так, например, за 2010-2013 гг. в структуре Правительства было переименовано 6 организаций, реорганизовано 4 министерства, ликвидировано 1 агентство, образовано 5 агентств. </w:t>
      </w:r>
      <w:r w:rsidRPr="00292D3E">
        <w:rPr>
          <w:rFonts w:ascii="Times New Roman" w:eastAsia="Times New Roman" w:hAnsi="Times New Roman" w:cs="Times New Roman"/>
          <w:sz w:val="28"/>
          <w:szCs w:val="28"/>
          <w:lang w:eastAsia="ru-RU"/>
        </w:rPr>
        <w:t xml:space="preserve">Реорганизация структуры органов исполнительной власти области проводится в рамках административной реформы. </w:t>
      </w:r>
      <w:r w:rsidRPr="00292D3E">
        <w:rPr>
          <w:rFonts w:ascii="Times New Roman" w:eastAsia="Times New Roman" w:hAnsi="Times New Roman" w:cs="Times New Roman"/>
          <w:sz w:val="28"/>
          <w:szCs w:val="28"/>
          <w:shd w:val="clear" w:color="auto" w:fill="FFFFFF"/>
          <w:lang w:eastAsia="ru-RU"/>
        </w:rPr>
        <w:t>И это только за последние три года.</w:t>
      </w:r>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lastRenderedPageBreak/>
        <w:t xml:space="preserve">Эти обстоятельства требуют от кураторов постоянного </w:t>
      </w:r>
      <w:proofErr w:type="gramStart"/>
      <w:r w:rsidRPr="00292D3E">
        <w:rPr>
          <w:rFonts w:ascii="Times New Roman" w:eastAsia="Times New Roman" w:hAnsi="Times New Roman" w:cs="Times New Roman"/>
          <w:sz w:val="28"/>
          <w:szCs w:val="28"/>
          <w:lang w:eastAsia="ru-RU"/>
        </w:rPr>
        <w:t>контроля за</w:t>
      </w:r>
      <w:proofErr w:type="gramEnd"/>
      <w:r w:rsidRPr="00292D3E">
        <w:rPr>
          <w:rFonts w:ascii="Times New Roman" w:eastAsia="Times New Roman" w:hAnsi="Times New Roman" w:cs="Times New Roman"/>
          <w:sz w:val="28"/>
          <w:szCs w:val="28"/>
          <w:lang w:eastAsia="ru-RU"/>
        </w:rPr>
        <w:t xml:space="preserve"> этими преобразованиями, внесения изменений в списки источников комплектования архива. Информацию о структурных изменениях в органах государственной власти мы узнаем на официальном сайте Правительства Калининградской области, а так же в СМИ.</w:t>
      </w:r>
    </w:p>
    <w:p w:rsidR="00292D3E" w:rsidRPr="00292D3E" w:rsidRDefault="00292D3E" w:rsidP="00292D3E">
      <w:pPr>
        <w:shd w:val="clear" w:color="auto" w:fill="FFFFFF"/>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shd w:val="clear" w:color="auto" w:fill="FFFFFF"/>
        </w:rPr>
        <w:t>Архивисты ведут наблюдательные дела на каждый государственный орган, в каждое из которых включаются документы, характеризующие его правовой статус и деятельность, все изменения, происходящие в организации, а также сведения о работе ведомственного архива и состоянии делопроизводства. Кураторы о</w:t>
      </w:r>
      <w:r w:rsidRPr="00292D3E">
        <w:rPr>
          <w:rFonts w:ascii="Times New Roman" w:eastAsia="Calibri" w:hAnsi="Times New Roman" w:cs="Times New Roman"/>
          <w:sz w:val="28"/>
          <w:szCs w:val="28"/>
        </w:rPr>
        <w:t>существляют ознакомление с постановкой делопроизводства для установления полноты и качества документирования деятельности органов исполнительной власти, проводят анализ инструкций по делопроизводству, номенклатур дел, что позволяет раскрыть полный состав образующихся в организации документов.</w:t>
      </w:r>
      <w:r w:rsidRPr="00292D3E">
        <w:rPr>
          <w:rFonts w:ascii="Times New Roman" w:eastAsia="Calibri" w:hAnsi="Times New Roman" w:cs="Times New Roman"/>
          <w:sz w:val="28"/>
          <w:szCs w:val="28"/>
        </w:rPr>
        <w:cr/>
        <w:t xml:space="preserve"> </w:t>
      </w:r>
      <w:r w:rsidRPr="00292D3E">
        <w:rPr>
          <w:rFonts w:ascii="Times New Roman" w:eastAsia="Calibri" w:hAnsi="Times New Roman" w:cs="Times New Roman"/>
          <w:sz w:val="28"/>
          <w:szCs w:val="28"/>
        </w:rPr>
        <w:tab/>
        <w:t>Органы исполнительной власти образуют в своей деятельности ежегодно</w:t>
      </w:r>
      <w:r w:rsidRPr="00292D3E">
        <w:rPr>
          <w:rFonts w:ascii="Times New Roman" w:eastAsia="Times New Roman" w:hAnsi="Times New Roman" w:cs="Times New Roman"/>
          <w:sz w:val="28"/>
          <w:szCs w:val="28"/>
          <w:lang w:eastAsia="ru-RU"/>
        </w:rPr>
        <w:t xml:space="preserve"> более 1000 единиц управленческой и более 200 единиц научно-технической документации постоянного хранения, которая подлежит включению в состав Архивного фонда Калининградской области. </w:t>
      </w:r>
    </w:p>
    <w:p w:rsidR="00292D3E" w:rsidRPr="00292D3E" w:rsidRDefault="00292D3E" w:rsidP="00292D3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92D3E">
        <w:rPr>
          <w:rFonts w:ascii="Times New Roman" w:eastAsia="Calibri" w:hAnsi="Times New Roman" w:cs="Times New Roman"/>
          <w:sz w:val="28"/>
          <w:szCs w:val="28"/>
        </w:rPr>
        <w:t xml:space="preserve">        </w:t>
      </w:r>
      <w:r w:rsidRPr="00292D3E">
        <w:rPr>
          <w:rFonts w:ascii="Times New Roman" w:eastAsia="Times New Roman" w:hAnsi="Times New Roman" w:cs="Times New Roman"/>
          <w:sz w:val="28"/>
          <w:szCs w:val="28"/>
          <w:lang w:eastAsia="ru-RU"/>
        </w:rPr>
        <w:t xml:space="preserve">В ходе работы </w:t>
      </w:r>
      <w:proofErr w:type="spellStart"/>
      <w:r w:rsidRPr="00292D3E">
        <w:rPr>
          <w:rFonts w:ascii="Times New Roman" w:eastAsia="Times New Roman" w:hAnsi="Times New Roman" w:cs="Times New Roman"/>
          <w:sz w:val="28"/>
          <w:szCs w:val="28"/>
          <w:lang w:eastAsia="ru-RU"/>
        </w:rPr>
        <w:t>госархива</w:t>
      </w:r>
      <w:proofErr w:type="spellEnd"/>
      <w:r w:rsidRPr="00292D3E">
        <w:rPr>
          <w:rFonts w:ascii="Times New Roman" w:eastAsia="Times New Roman" w:hAnsi="Times New Roman" w:cs="Times New Roman"/>
          <w:sz w:val="28"/>
          <w:szCs w:val="28"/>
          <w:lang w:eastAsia="ru-RU"/>
        </w:rPr>
        <w:t xml:space="preserve"> с источниками комплектования </w:t>
      </w:r>
      <w:r w:rsidRPr="00292D3E">
        <w:rPr>
          <w:rFonts w:ascii="Times New Roman" w:eastAsia="Calibri" w:hAnsi="Times New Roman" w:cs="Times New Roman"/>
          <w:sz w:val="28"/>
          <w:szCs w:val="28"/>
        </w:rPr>
        <w:t xml:space="preserve">по обеспечению сохранности архивных документов, образующихся в деятельности органов исполнительной власти, проводятся мероприятия по созданию нормативных условий, соблюдению режимов и надлежащей организации хранения архивных документов, обеспечивающих поддержание в нормальном физическом состоянии и исключающих их утрату в ведомственных архивах: </w:t>
      </w:r>
    </w:p>
    <w:p w:rsidR="00292D3E" w:rsidRPr="00292D3E" w:rsidRDefault="00292D3E" w:rsidP="00292D3E">
      <w:pPr>
        <w:spacing w:after="0" w:line="360" w:lineRule="auto"/>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определяется состав документов, которые подлежат передаче в архив, посредством выполнения экспертизы их ценности;</w:t>
      </w:r>
    </w:p>
    <w:p w:rsidR="00292D3E" w:rsidRPr="00292D3E" w:rsidRDefault="00292D3E" w:rsidP="00292D3E">
      <w:pPr>
        <w:spacing w:after="0" w:line="360" w:lineRule="auto"/>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систематизируются документы по личному составу;</w:t>
      </w:r>
    </w:p>
    <w:p w:rsidR="00292D3E" w:rsidRPr="00292D3E" w:rsidRDefault="00292D3E" w:rsidP="00292D3E">
      <w:pPr>
        <w:spacing w:after="0" w:line="360" w:lineRule="auto"/>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составляются нормативные и методические документы, касающиеся архивного делопроизводства;</w:t>
      </w:r>
    </w:p>
    <w:p w:rsidR="00292D3E" w:rsidRPr="00292D3E" w:rsidRDefault="00292D3E" w:rsidP="00292D3E">
      <w:pPr>
        <w:spacing w:after="0" w:line="360" w:lineRule="auto"/>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lastRenderedPageBreak/>
        <w:t>- осуществляется подготовка  к передаче дел на государственное хранение.</w:t>
      </w:r>
    </w:p>
    <w:p w:rsidR="00292D3E" w:rsidRPr="00292D3E" w:rsidRDefault="00292D3E" w:rsidP="00292D3E">
      <w:pPr>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xml:space="preserve">Практический опыт показывает, что представители министерств, агентств и служб далеко не всегда располагают достаточным количеством времени для полноценного взаимодействия с кураторами по всем перечисленным выше вопросам. Как правило, ответственные за архив в органах исполнительной власти – это руководители среднего звена, например начальники департаментов,  правовых управлений, отделов или помощники министров, руководителей исполняющие обязанности секретарей. Между тем, такое сотрудничество является, безусловно, необходимым. При этом возникает немало проблем, большинство из которых решается  благодаря тесному взаимодействию с Архивным агентством Калининградской области. </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В целях исполнения федерального и областного законодательства, правовых актов Правительства Калининградской области в части обеспечения сохранности документов органов исполнительной власти, приказом руководителя Архивного агентства создана рабочая группа, в состав которой вошли представители от Архивного агентства и ОГКУ «ГАКО». Разработан график проведения совместной работы по оказанию методической помощи органам исполнительной власти в области архивного дела и делопроизводства. График работы утверждается руководителем Аппарата Правительства Калининградской области.  В процессе этой работы контролируется:</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 - состояние архивных помещений в органах исполнительной власти, используемых для сохранности документации постоянного срока хранения и документов по личному составу на предмет соответствия нормативным требованиям (противопожарного, охранного, светового и санитарно-гигиенического режимов и т.д.), </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proofErr w:type="gramStart"/>
      <w:r w:rsidRPr="00292D3E">
        <w:rPr>
          <w:rFonts w:ascii="Times New Roman" w:eastAsia="Calibri" w:hAnsi="Times New Roman" w:cs="Times New Roman"/>
          <w:sz w:val="28"/>
          <w:szCs w:val="28"/>
        </w:rPr>
        <w:t>- наличие и физическое состояние дел, находящихся на ведомственном хранении в органах исполнительной власти, а также наличие научно-справочного аппарата, приказа об ответственном за архив, номенклатуры дел, положений об архиве и ЭК,</w:t>
      </w:r>
      <w:proofErr w:type="gramEnd"/>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lastRenderedPageBreak/>
        <w:t>-  уровень подготовки дел к государственному хранению.</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В ходе обследования организаций, при необходимости, даются рекомендации: обновить состав экспертных комиссий в связи с увольнением сотрудников, положения об </w:t>
      </w:r>
      <w:proofErr w:type="gramStart"/>
      <w:r w:rsidRPr="00292D3E">
        <w:rPr>
          <w:rFonts w:ascii="Times New Roman" w:eastAsia="Calibri" w:hAnsi="Times New Roman" w:cs="Times New Roman"/>
          <w:sz w:val="28"/>
          <w:szCs w:val="28"/>
        </w:rPr>
        <w:t>ЭК</w:t>
      </w:r>
      <w:proofErr w:type="gramEnd"/>
      <w:r w:rsidRPr="00292D3E">
        <w:rPr>
          <w:rFonts w:ascii="Times New Roman" w:eastAsia="Calibri" w:hAnsi="Times New Roman" w:cs="Times New Roman"/>
          <w:sz w:val="28"/>
          <w:szCs w:val="28"/>
        </w:rPr>
        <w:t xml:space="preserve"> и архиве в связи изменением названий организаций, упорядочить документы постоянного срока хранения и по личному составу, ускорить процесс передачи дел с истекшими сроками ведомственного хранения на государственное хранение. </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Такие комплексные обследования проводятся ежегодно. Результаты этой работы оформляются актом, и вся информация направляется руководителям организаций для принятия решений. Архивное агентство информирует руководителя Аппарата правительства о проделанной работе и о состоянии дел в ведомственных архивах органов исполнительной власти.</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В целях оказания методической и консультационной помощи систематически проводятся консультации по составлению и разработке номенклатуры дел, по составлению плана работы ведомственного архива и документированию заседаний ЭК, составлению паспорта и др. Консультации проводятся непосредственно в самой организации, в </w:t>
      </w:r>
      <w:proofErr w:type="spellStart"/>
      <w:r w:rsidRPr="00292D3E">
        <w:rPr>
          <w:rFonts w:ascii="Times New Roman" w:eastAsia="Calibri" w:hAnsi="Times New Roman" w:cs="Times New Roman"/>
          <w:sz w:val="28"/>
          <w:szCs w:val="28"/>
        </w:rPr>
        <w:t>госархиве</w:t>
      </w:r>
      <w:proofErr w:type="spellEnd"/>
      <w:r w:rsidRPr="00292D3E">
        <w:rPr>
          <w:rFonts w:ascii="Times New Roman" w:eastAsia="Calibri" w:hAnsi="Times New Roman" w:cs="Times New Roman"/>
          <w:sz w:val="28"/>
          <w:szCs w:val="28"/>
        </w:rPr>
        <w:t xml:space="preserve">,  по телефону, по электронной почте, а также с применением </w:t>
      </w:r>
      <w:proofErr w:type="gramStart"/>
      <w:r w:rsidRPr="00292D3E">
        <w:rPr>
          <w:rFonts w:ascii="Times New Roman" w:eastAsia="Calibri" w:hAnsi="Times New Roman" w:cs="Times New Roman"/>
          <w:sz w:val="28"/>
          <w:szCs w:val="28"/>
        </w:rPr>
        <w:t>Интернет-технологий</w:t>
      </w:r>
      <w:proofErr w:type="gramEnd"/>
      <w:r w:rsidRPr="00292D3E">
        <w:rPr>
          <w:rFonts w:ascii="Times New Roman" w:eastAsia="Calibri" w:hAnsi="Times New Roman" w:cs="Times New Roman"/>
          <w:sz w:val="28"/>
          <w:szCs w:val="28"/>
        </w:rPr>
        <w:t xml:space="preserve"> - видеосвязи </w:t>
      </w:r>
      <w:proofErr w:type="spellStart"/>
      <w:r w:rsidRPr="00292D3E">
        <w:rPr>
          <w:rFonts w:ascii="Times New Roman" w:eastAsia="Calibri" w:hAnsi="Times New Roman" w:cs="Times New Roman"/>
          <w:sz w:val="28"/>
          <w:szCs w:val="28"/>
          <w:lang w:val="en-US"/>
        </w:rPr>
        <w:t>Skyp</w:t>
      </w:r>
      <w:proofErr w:type="spellEnd"/>
      <w:r w:rsidRPr="00292D3E">
        <w:rPr>
          <w:rFonts w:ascii="Times New Roman" w:eastAsia="Calibri" w:hAnsi="Times New Roman" w:cs="Times New Roman"/>
          <w:sz w:val="28"/>
          <w:szCs w:val="28"/>
        </w:rPr>
        <w:t>.</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proofErr w:type="gramStart"/>
      <w:r w:rsidRPr="00292D3E">
        <w:rPr>
          <w:rFonts w:ascii="Times New Roman" w:eastAsia="Calibri" w:hAnsi="Times New Roman" w:cs="Times New Roman"/>
          <w:sz w:val="28"/>
          <w:szCs w:val="28"/>
        </w:rPr>
        <w:t xml:space="preserve">По приглашению организаторов (как правило, это Аппарат Правительства Калининградской области, нередко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РФ») </w:t>
      </w:r>
      <w:proofErr w:type="spellStart"/>
      <w:r w:rsidRPr="00292D3E">
        <w:rPr>
          <w:rFonts w:ascii="Times New Roman" w:eastAsia="Calibri" w:hAnsi="Times New Roman" w:cs="Times New Roman"/>
          <w:sz w:val="28"/>
          <w:szCs w:val="28"/>
        </w:rPr>
        <w:t>госархив</w:t>
      </w:r>
      <w:proofErr w:type="spellEnd"/>
      <w:r w:rsidRPr="00292D3E">
        <w:rPr>
          <w:rFonts w:ascii="Times New Roman" w:eastAsia="Calibri" w:hAnsi="Times New Roman" w:cs="Times New Roman"/>
          <w:sz w:val="28"/>
          <w:szCs w:val="28"/>
        </w:rPr>
        <w:t xml:space="preserve"> участвует в семинарах для государственных служащих, занятых в делопроизводственной службе, а также регулярно проводит курсы повышения квалификации для государственных служащих, занятых в органах исполнительной власти, принимая самое активное участие в</w:t>
      </w:r>
      <w:proofErr w:type="gramEnd"/>
      <w:r w:rsidRPr="00292D3E">
        <w:rPr>
          <w:rFonts w:ascii="Times New Roman" w:eastAsia="Calibri" w:hAnsi="Times New Roman" w:cs="Times New Roman"/>
          <w:sz w:val="28"/>
          <w:szCs w:val="28"/>
        </w:rPr>
        <w:t xml:space="preserve"> </w:t>
      </w:r>
      <w:proofErr w:type="gramStart"/>
      <w:r w:rsidRPr="00292D3E">
        <w:rPr>
          <w:rFonts w:ascii="Times New Roman" w:eastAsia="Calibri" w:hAnsi="Times New Roman" w:cs="Times New Roman"/>
          <w:sz w:val="28"/>
          <w:szCs w:val="28"/>
        </w:rPr>
        <w:t>обучении</w:t>
      </w:r>
      <w:proofErr w:type="gramEnd"/>
      <w:r w:rsidRPr="00292D3E">
        <w:rPr>
          <w:rFonts w:ascii="Times New Roman" w:eastAsia="Calibri" w:hAnsi="Times New Roman" w:cs="Times New Roman"/>
          <w:sz w:val="28"/>
          <w:szCs w:val="28"/>
        </w:rPr>
        <w:t xml:space="preserve"> слушателей архивному делу.  </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lastRenderedPageBreak/>
        <w:t xml:space="preserve">В разделе «Формирование Архивного фонда» годового плана </w:t>
      </w:r>
      <w:proofErr w:type="spellStart"/>
      <w:r w:rsidRPr="00292D3E">
        <w:rPr>
          <w:rFonts w:ascii="Times New Roman" w:eastAsia="Calibri" w:hAnsi="Times New Roman" w:cs="Times New Roman"/>
          <w:sz w:val="28"/>
          <w:szCs w:val="28"/>
        </w:rPr>
        <w:t>госархива</w:t>
      </w:r>
      <w:proofErr w:type="spellEnd"/>
      <w:r w:rsidRPr="00292D3E">
        <w:rPr>
          <w:rFonts w:ascii="Times New Roman" w:eastAsia="Calibri" w:hAnsi="Times New Roman" w:cs="Times New Roman"/>
          <w:sz w:val="28"/>
          <w:szCs w:val="28"/>
        </w:rPr>
        <w:t xml:space="preserve"> вопросам взаимодействия с органами исполнительной власти отводится ведущее место. Значительная часть бюджета рабочего времени предусмотрена на проведение научно-технической обработки документов этих организаций на договорной основе, т.к. проводить эту работу своими силами они, как правило, не могут. </w:t>
      </w:r>
      <w:proofErr w:type="gramStart"/>
      <w:r w:rsidRPr="00292D3E">
        <w:rPr>
          <w:rFonts w:ascii="Times New Roman" w:eastAsia="Calibri" w:hAnsi="Times New Roman" w:cs="Times New Roman"/>
          <w:sz w:val="28"/>
          <w:szCs w:val="28"/>
        </w:rPr>
        <w:t>Несмотря на то, что во всех организациях имеются ответственные за архив,  назначенные приказом руководителя, не у всех эта функция прописана в должностном регламенте, являясь лишь дополнительной нагрузкой к профессиональной деятельности.</w:t>
      </w:r>
      <w:proofErr w:type="gramEnd"/>
      <w:r w:rsidRPr="00292D3E">
        <w:rPr>
          <w:rFonts w:ascii="Times New Roman" w:eastAsia="Calibri" w:hAnsi="Times New Roman" w:cs="Times New Roman"/>
          <w:sz w:val="28"/>
          <w:szCs w:val="28"/>
        </w:rPr>
        <w:t xml:space="preserve"> Освобожденных же специалистов, обладающих навыками архивной работы и способных проводить комплекс работ по экспертизе и научно-практической ценности документов, в этих организациях нет, т.к. эти должности не предусмотрены штатным расписанием. Поэтому организации привлекают сотрудников </w:t>
      </w:r>
      <w:proofErr w:type="spellStart"/>
      <w:r w:rsidRPr="00292D3E">
        <w:rPr>
          <w:rFonts w:ascii="Times New Roman" w:eastAsia="Calibri" w:hAnsi="Times New Roman" w:cs="Times New Roman"/>
          <w:sz w:val="28"/>
          <w:szCs w:val="28"/>
        </w:rPr>
        <w:t>госархива</w:t>
      </w:r>
      <w:proofErr w:type="spellEnd"/>
      <w:r w:rsidRPr="00292D3E">
        <w:rPr>
          <w:rFonts w:ascii="Times New Roman" w:eastAsia="Calibri" w:hAnsi="Times New Roman" w:cs="Times New Roman"/>
          <w:sz w:val="28"/>
          <w:szCs w:val="28"/>
        </w:rPr>
        <w:t xml:space="preserve"> к проведению этих работ. Ежегодно, в </w:t>
      </w:r>
      <w:r w:rsidRPr="00292D3E">
        <w:rPr>
          <w:rFonts w:ascii="Times New Roman" w:eastAsia="Calibri" w:hAnsi="Times New Roman" w:cs="Times New Roman"/>
          <w:sz w:val="28"/>
          <w:szCs w:val="28"/>
          <w:lang w:val="en-US"/>
        </w:rPr>
        <w:t>IV</w:t>
      </w:r>
      <w:r w:rsidRPr="00292D3E">
        <w:rPr>
          <w:rFonts w:ascii="Times New Roman" w:eastAsia="Calibri" w:hAnsi="Times New Roman" w:cs="Times New Roman"/>
          <w:sz w:val="28"/>
          <w:szCs w:val="28"/>
        </w:rPr>
        <w:t xml:space="preserve"> квартале, мы получаем от них официальные письма-заявки, в которых нас просят провести НТО и определяют удобные для них сроки. На основании этих заявок мы формируем график оказания платных услуг на следующий год. Основной проблемой в организации этой работы, с которой нам приходится сталкиваться, является отсутствие финансирования этого вида услуг в органах исполнительной власти или финансирование по остаточному принципу.</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В этой ситуации мы считаем, что ведомственные архивы органов исполнительной власти сегодня требуют особого внимания. Так как именно в их документах отражаются все основные вопросы управления регионом, развития экономики, науки, культуры и т.д. и это один из самых главных источников комплектования </w:t>
      </w:r>
      <w:proofErr w:type="spellStart"/>
      <w:r w:rsidRPr="00292D3E">
        <w:rPr>
          <w:rFonts w:ascii="Times New Roman" w:eastAsia="Calibri" w:hAnsi="Times New Roman" w:cs="Times New Roman"/>
          <w:sz w:val="28"/>
          <w:szCs w:val="28"/>
        </w:rPr>
        <w:t>госархива</w:t>
      </w:r>
      <w:proofErr w:type="spellEnd"/>
      <w:r w:rsidRPr="00292D3E">
        <w:rPr>
          <w:rFonts w:ascii="Times New Roman" w:eastAsia="Calibri" w:hAnsi="Times New Roman" w:cs="Times New Roman"/>
          <w:sz w:val="28"/>
          <w:szCs w:val="28"/>
        </w:rPr>
        <w:t>. Поэтому их финансовое обеспечение на содержание ведомственного архива в годовом бюджете должно быть прописано отдельной строкой.</w:t>
      </w:r>
    </w:p>
    <w:p w:rsidR="00292D3E" w:rsidRPr="00292D3E" w:rsidRDefault="00292D3E" w:rsidP="00292D3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92D3E">
        <w:rPr>
          <w:rFonts w:ascii="Times New Roman" w:eastAsia="Times New Roman" w:hAnsi="Times New Roman" w:cs="Times New Roman"/>
          <w:sz w:val="28"/>
          <w:szCs w:val="28"/>
          <w:lang w:eastAsia="ru-RU"/>
        </w:rPr>
        <w:t xml:space="preserve">Решением проблемы организации хранения документов в регионе может стать выделение на эти цели соответствующих целевых средств из областного бюджета. Финансирование хранения документов не по "остаточному", а по </w:t>
      </w:r>
      <w:r w:rsidRPr="00292D3E">
        <w:rPr>
          <w:rFonts w:ascii="Times New Roman" w:eastAsia="Times New Roman" w:hAnsi="Times New Roman" w:cs="Times New Roman"/>
          <w:sz w:val="28"/>
          <w:szCs w:val="28"/>
          <w:lang w:eastAsia="ru-RU"/>
        </w:rPr>
        <w:lastRenderedPageBreak/>
        <w:t xml:space="preserve">нормативному принципу не только позволит справиться с проблемой взаимоотношений </w:t>
      </w:r>
      <w:proofErr w:type="spellStart"/>
      <w:r w:rsidRPr="00292D3E">
        <w:rPr>
          <w:rFonts w:ascii="Times New Roman" w:eastAsia="Times New Roman" w:hAnsi="Times New Roman" w:cs="Times New Roman"/>
          <w:sz w:val="28"/>
          <w:szCs w:val="28"/>
          <w:lang w:eastAsia="ru-RU"/>
        </w:rPr>
        <w:t>госархива</w:t>
      </w:r>
      <w:proofErr w:type="spellEnd"/>
      <w:r w:rsidRPr="00292D3E">
        <w:rPr>
          <w:rFonts w:ascii="Times New Roman" w:eastAsia="Times New Roman" w:hAnsi="Times New Roman" w:cs="Times New Roman"/>
          <w:sz w:val="28"/>
          <w:szCs w:val="28"/>
          <w:lang w:eastAsia="ru-RU"/>
        </w:rPr>
        <w:t xml:space="preserve"> с органами исполнительной власти, но и создаст условия для обеспечения сохранности информации, позволит развивать современные подходы к этой работе. </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На сегодняшний день мы ищем выход из каждой сложившейся ситуации отдельно.</w:t>
      </w:r>
      <w:r w:rsidRPr="00292D3E">
        <w:rPr>
          <w:rFonts w:ascii="Times New Roman" w:eastAsia="Calibri" w:hAnsi="Times New Roman" w:cs="Times New Roman"/>
          <w:b/>
          <w:sz w:val="28"/>
          <w:szCs w:val="28"/>
        </w:rPr>
        <w:t xml:space="preserve"> </w:t>
      </w:r>
      <w:r w:rsidRPr="00292D3E">
        <w:rPr>
          <w:rFonts w:ascii="Times New Roman" w:eastAsia="Calibri" w:hAnsi="Times New Roman" w:cs="Times New Roman"/>
          <w:sz w:val="28"/>
          <w:szCs w:val="28"/>
        </w:rPr>
        <w:t xml:space="preserve">Усилено внимание со стороны Архивного агентства за состоянием сохранности архивных документов в органах исполнительной власти. Регулярно, по нашим предложениям, представленным в Архивное агентство, по каждой конкретной организации осуществляются мероприятия по устранению выявленных недостатков. </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В результате этого министерства и ведомства начинают более активно добиваться выделения дополнительных средств на организацию хранения документов и информации на местах. В архивных помещениях органов исполнительной власти проводится ремонт, закупаются новые стеллажи, приобретаются приборы измерения температурно-влажностного режима, в архиве Аппарата правительства, ЗАГС (Агентстве) идет работа по оцифровке документов постоянного хранения.</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Кроме того, мы тесно взаимодействуем с Балтийским управлением Министерства культуры РФ, оказывающим неоценимую помощь в работе с органами исполнительной власти Калининградской области. Как известно, </w:t>
      </w:r>
      <w:proofErr w:type="spellStart"/>
      <w:r w:rsidRPr="00292D3E">
        <w:rPr>
          <w:rFonts w:ascii="Times New Roman" w:eastAsia="Calibri" w:hAnsi="Times New Roman" w:cs="Times New Roman"/>
          <w:sz w:val="28"/>
          <w:szCs w:val="28"/>
        </w:rPr>
        <w:t>госархив</w:t>
      </w:r>
      <w:proofErr w:type="spellEnd"/>
      <w:r w:rsidRPr="00292D3E">
        <w:rPr>
          <w:rFonts w:ascii="Times New Roman" w:eastAsia="Calibri" w:hAnsi="Times New Roman" w:cs="Times New Roman"/>
          <w:sz w:val="28"/>
          <w:szCs w:val="28"/>
        </w:rPr>
        <w:t xml:space="preserve"> не </w:t>
      </w:r>
      <w:proofErr w:type="gramStart"/>
      <w:r w:rsidRPr="00292D3E">
        <w:rPr>
          <w:rFonts w:ascii="Times New Roman" w:eastAsia="Calibri" w:hAnsi="Times New Roman" w:cs="Times New Roman"/>
          <w:sz w:val="28"/>
          <w:szCs w:val="28"/>
        </w:rPr>
        <w:t>наделен</w:t>
      </w:r>
      <w:proofErr w:type="gramEnd"/>
      <w:r w:rsidRPr="00292D3E">
        <w:rPr>
          <w:rFonts w:ascii="Times New Roman" w:eastAsia="Calibri" w:hAnsi="Times New Roman" w:cs="Times New Roman"/>
          <w:sz w:val="28"/>
          <w:szCs w:val="28"/>
        </w:rPr>
        <w:t xml:space="preserve"> функциями контроля за исполнением законодательства в области архивного дела. У нас также не хватает рычагов воздействия на высокопоставленных руководителей. Переписка, беседы, консультации и другие методы не всегда имеют положительные результаты. Но совместные проверки, организованные Балтийским управлением Минкультуры РФ, способны решить самые сложные задачи. Ежегодно мы составляем список проблемных организаций, имеющих задолженность по упорядочению дел, или состояние ведомственных архивов которых не соответствует нормативным требованиям. Совместно с Балтийским управлением Минкультуры РФ мы формируем график </w:t>
      </w:r>
      <w:r w:rsidRPr="00292D3E">
        <w:rPr>
          <w:rFonts w:ascii="Times New Roman" w:eastAsia="Calibri" w:hAnsi="Times New Roman" w:cs="Times New Roman"/>
          <w:sz w:val="28"/>
          <w:szCs w:val="28"/>
        </w:rPr>
        <w:lastRenderedPageBreak/>
        <w:t xml:space="preserve">проведения проверок и осуществляем эту работу. Архивисты вместе со специалистами </w:t>
      </w:r>
      <w:proofErr w:type="spellStart"/>
      <w:r w:rsidRPr="00292D3E">
        <w:rPr>
          <w:rFonts w:ascii="Times New Roman" w:eastAsia="Calibri" w:hAnsi="Times New Roman" w:cs="Times New Roman"/>
          <w:sz w:val="28"/>
          <w:szCs w:val="28"/>
        </w:rPr>
        <w:t>Росохранкультуры</w:t>
      </w:r>
      <w:proofErr w:type="spellEnd"/>
      <w:r w:rsidRPr="00292D3E">
        <w:rPr>
          <w:rFonts w:ascii="Times New Roman" w:eastAsia="Calibri" w:hAnsi="Times New Roman" w:cs="Times New Roman"/>
          <w:sz w:val="28"/>
          <w:szCs w:val="28"/>
        </w:rPr>
        <w:t xml:space="preserve"> выходят в организацию в качестве экспертов, определяя на какие именно недостатки надо обратить особое внимание. Сотрудники Управления осуществляют контроль. По итогам проверки готовится подробный отчет, который предоставляется руководителю организации. Результатом проверки бывают иногда вынесенные предписания. В результате такой совместной работы ликвидируется задолженность по упорядочению дел в ряде структур Правительства, в которых на протяжении нескольких лет не находилось средств и возможностей выполнить эту работу. Архивные помещения приводятся в надлежащий вид. На сегодняшний день проделана огромная работа по обеспечению сохранности дел в Министерстве финансов, Министерстве экономики, Министерстве образования, ЗАГС (Агентстве) и Агентстве по обеспечению занятости населения.</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В 2014 году Балтийское управление Минкультуры РФ окончательно реорганизовано и может продолжать проверки только организаций федеральной формы собственности. Вместе с тем, внесено изменение в закон Калининградской области и функциями контроля будет наделено Архивное агентство Калининградской области, которыми до этого времени оно не обладало.</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Еще один из путей по обеспечению сохранности документов в органах исполнительной власти – это их досрочный прием на </w:t>
      </w:r>
      <w:proofErr w:type="spellStart"/>
      <w:r w:rsidRPr="00292D3E">
        <w:rPr>
          <w:rFonts w:ascii="Times New Roman" w:eastAsia="Calibri" w:hAnsi="Times New Roman" w:cs="Times New Roman"/>
          <w:sz w:val="28"/>
          <w:szCs w:val="28"/>
        </w:rPr>
        <w:t>госхранение</w:t>
      </w:r>
      <w:proofErr w:type="spellEnd"/>
      <w:r w:rsidRPr="00292D3E">
        <w:rPr>
          <w:rFonts w:ascii="Times New Roman" w:eastAsia="Calibri" w:hAnsi="Times New Roman" w:cs="Times New Roman"/>
          <w:sz w:val="28"/>
          <w:szCs w:val="28"/>
        </w:rPr>
        <w:t xml:space="preserve">. Все органы исполнительной власти региона находятся в здании довоенной постройки. Дефицит свободных площадей для организации ведомственного хранения в течение нормативного срока ощущается довольно остро. Наш архив после реконструкции имеет свободные площади, поэтому в наиболее сложных ситуациях мы предлагаем организациям досрочно передавать документы на </w:t>
      </w:r>
      <w:proofErr w:type="spellStart"/>
      <w:r w:rsidRPr="00292D3E">
        <w:rPr>
          <w:rFonts w:ascii="Times New Roman" w:eastAsia="Calibri" w:hAnsi="Times New Roman" w:cs="Times New Roman"/>
          <w:sz w:val="28"/>
          <w:szCs w:val="28"/>
        </w:rPr>
        <w:t>госхранение</w:t>
      </w:r>
      <w:proofErr w:type="spellEnd"/>
      <w:r w:rsidRPr="00292D3E">
        <w:rPr>
          <w:rFonts w:ascii="Times New Roman" w:eastAsia="Calibri" w:hAnsi="Times New Roman" w:cs="Times New Roman"/>
          <w:sz w:val="28"/>
          <w:szCs w:val="28"/>
        </w:rPr>
        <w:t xml:space="preserve">, что они нередко и делают. Сегодня мы рассматриваем вопрос о возможности принятия документов в </w:t>
      </w:r>
      <w:proofErr w:type="spellStart"/>
      <w:r w:rsidRPr="00292D3E">
        <w:rPr>
          <w:rFonts w:ascii="Times New Roman" w:eastAsia="Calibri" w:hAnsi="Times New Roman" w:cs="Times New Roman"/>
          <w:sz w:val="28"/>
          <w:szCs w:val="28"/>
        </w:rPr>
        <w:t>госархив</w:t>
      </w:r>
      <w:proofErr w:type="spellEnd"/>
      <w:r w:rsidRPr="00292D3E">
        <w:rPr>
          <w:rFonts w:ascii="Times New Roman" w:eastAsia="Calibri" w:hAnsi="Times New Roman" w:cs="Times New Roman"/>
          <w:sz w:val="28"/>
          <w:szCs w:val="28"/>
        </w:rPr>
        <w:t xml:space="preserve"> не позднее двух-трех лет после завершения их в делопроизводстве.</w:t>
      </w:r>
    </w:p>
    <w:p w:rsidR="00292D3E" w:rsidRPr="00292D3E" w:rsidRDefault="00292D3E" w:rsidP="00292D3E">
      <w:pPr>
        <w:spacing w:after="0" w:line="360" w:lineRule="auto"/>
        <w:ind w:firstLine="708"/>
        <w:contextualSpacing/>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lastRenderedPageBreak/>
        <w:t xml:space="preserve">Работа с органами </w:t>
      </w:r>
      <w:proofErr w:type="spellStart"/>
      <w:r w:rsidRPr="00292D3E">
        <w:rPr>
          <w:rFonts w:ascii="Times New Roman" w:eastAsia="Calibri" w:hAnsi="Times New Roman" w:cs="Times New Roman"/>
          <w:sz w:val="28"/>
          <w:szCs w:val="28"/>
        </w:rPr>
        <w:t>госвласти</w:t>
      </w:r>
      <w:proofErr w:type="spellEnd"/>
      <w:r w:rsidRPr="00292D3E">
        <w:rPr>
          <w:rFonts w:ascii="Times New Roman" w:eastAsia="Calibri" w:hAnsi="Times New Roman" w:cs="Times New Roman"/>
          <w:sz w:val="28"/>
          <w:szCs w:val="28"/>
        </w:rPr>
        <w:t xml:space="preserve"> сегодня постоянно требует оптимальных подходов и методов решения сложных задач. Проведение соответствующих мероприятий позволит избежать утраты документов и обеспечить сохранность Архивного фонда.</w:t>
      </w:r>
    </w:p>
    <w:p w:rsidR="00292D3E" w:rsidRPr="00292D3E" w:rsidRDefault="00292D3E" w:rsidP="00292D3E">
      <w:pPr>
        <w:spacing w:after="0" w:line="360" w:lineRule="auto"/>
        <w:ind w:firstLine="708"/>
        <w:jc w:val="both"/>
        <w:rPr>
          <w:rFonts w:ascii="Times New Roman" w:eastAsia="Calibri" w:hAnsi="Times New Roman" w:cs="Times New Roman"/>
          <w:sz w:val="28"/>
          <w:szCs w:val="28"/>
        </w:rPr>
      </w:pPr>
      <w:r w:rsidRPr="00292D3E">
        <w:rPr>
          <w:rFonts w:ascii="Times New Roman" w:eastAsia="Calibri" w:hAnsi="Times New Roman" w:cs="Times New Roman"/>
          <w:sz w:val="28"/>
          <w:szCs w:val="28"/>
        </w:rPr>
        <w:t xml:space="preserve">Государственный архив Калининградской области, имеющий внушительную базу по истории региона, продолжает пополнять свои фонды, в том числе документами органов исполнительной власти. С учетом всех сложностей работы с ними ответственность архивистов велика. Ведь от того насколько правильно будут сформированы фонды сегодня, зависит востребованность этих документов завтра. То есть уже сегодня архив работает на будущее, и от усилий нынешних специалистов, направленных на сохранение информации, зависит то, насколько полно и ярко эпоха сегодняшнего дня предстанет перед грядущими поколениями. А мы прилагаем все силы для того, чтобы достойно выполнить свою миссию. </w:t>
      </w:r>
    </w:p>
    <w:p w:rsidR="00292D3E" w:rsidRPr="00292D3E" w:rsidRDefault="00292D3E" w:rsidP="00292D3E">
      <w:pPr>
        <w:spacing w:after="0" w:line="360" w:lineRule="auto"/>
        <w:jc w:val="both"/>
        <w:rPr>
          <w:rFonts w:ascii="Times New Roman" w:eastAsia="Calibri" w:hAnsi="Times New Roman" w:cs="Times New Roman"/>
          <w:sz w:val="28"/>
          <w:szCs w:val="28"/>
        </w:rPr>
      </w:pPr>
    </w:p>
    <w:sectPr w:rsidR="00292D3E" w:rsidRPr="00292D3E" w:rsidSect="00924E5C">
      <w:headerReference w:type="default" r:id="rId8"/>
      <w:pgSz w:w="11906" w:h="16838" w:code="9"/>
      <w:pgMar w:top="497"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50" w:rsidRDefault="00B05F50">
      <w:pPr>
        <w:spacing w:after="0" w:line="240" w:lineRule="auto"/>
      </w:pPr>
      <w:r>
        <w:separator/>
      </w:r>
    </w:p>
  </w:endnote>
  <w:endnote w:type="continuationSeparator" w:id="0">
    <w:p w:rsidR="00B05F50" w:rsidRDefault="00B0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50" w:rsidRDefault="00B05F50">
      <w:pPr>
        <w:spacing w:after="0" w:line="240" w:lineRule="auto"/>
      </w:pPr>
      <w:r>
        <w:separator/>
      </w:r>
    </w:p>
  </w:footnote>
  <w:footnote w:type="continuationSeparator" w:id="0">
    <w:p w:rsidR="00B05F50" w:rsidRDefault="00B05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06732"/>
      <w:docPartObj>
        <w:docPartGallery w:val="Page Numbers (Top of Page)"/>
        <w:docPartUnique/>
      </w:docPartObj>
    </w:sdtPr>
    <w:sdtContent>
      <w:p w:rsidR="00924E5C" w:rsidRDefault="00924E5C">
        <w:pPr>
          <w:pStyle w:val="a4"/>
          <w:jc w:val="center"/>
        </w:pPr>
        <w:r>
          <w:fldChar w:fldCharType="begin"/>
        </w:r>
        <w:r>
          <w:instrText>PAGE   \* MERGEFORMAT</w:instrText>
        </w:r>
        <w:r>
          <w:fldChar w:fldCharType="separate"/>
        </w:r>
        <w:r w:rsidR="003E58A4" w:rsidRPr="003E58A4">
          <w:rPr>
            <w:noProof/>
            <w:lang w:val="ru-RU"/>
          </w:rPr>
          <w:t>9</w:t>
        </w:r>
        <w:r>
          <w:fldChar w:fldCharType="end"/>
        </w:r>
      </w:p>
    </w:sdtContent>
  </w:sdt>
  <w:p w:rsidR="00F6754E" w:rsidRDefault="00B05F5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E6"/>
    <w:rsid w:val="00031E83"/>
    <w:rsid w:val="00062D85"/>
    <w:rsid w:val="00077E6C"/>
    <w:rsid w:val="000D3C94"/>
    <w:rsid w:val="000F29D3"/>
    <w:rsid w:val="0010797D"/>
    <w:rsid w:val="001241DE"/>
    <w:rsid w:val="001327DD"/>
    <w:rsid w:val="001655EE"/>
    <w:rsid w:val="00193FBA"/>
    <w:rsid w:val="001B5E0A"/>
    <w:rsid w:val="001C1453"/>
    <w:rsid w:val="001E08A6"/>
    <w:rsid w:val="00202B4A"/>
    <w:rsid w:val="00205923"/>
    <w:rsid w:val="00222265"/>
    <w:rsid w:val="00234F08"/>
    <w:rsid w:val="00292D3E"/>
    <w:rsid w:val="002B0979"/>
    <w:rsid w:val="002E4286"/>
    <w:rsid w:val="00351CA3"/>
    <w:rsid w:val="00365BCB"/>
    <w:rsid w:val="003D6541"/>
    <w:rsid w:val="003E03A6"/>
    <w:rsid w:val="003E58A4"/>
    <w:rsid w:val="00434FE4"/>
    <w:rsid w:val="00475C6D"/>
    <w:rsid w:val="005A3961"/>
    <w:rsid w:val="005C1A4E"/>
    <w:rsid w:val="005F1383"/>
    <w:rsid w:val="005F4FCB"/>
    <w:rsid w:val="00646635"/>
    <w:rsid w:val="00697FD0"/>
    <w:rsid w:val="006A4251"/>
    <w:rsid w:val="006D2CCD"/>
    <w:rsid w:val="006D42CC"/>
    <w:rsid w:val="0071189D"/>
    <w:rsid w:val="00714A1C"/>
    <w:rsid w:val="00732D3B"/>
    <w:rsid w:val="00735B53"/>
    <w:rsid w:val="0077716D"/>
    <w:rsid w:val="008178A2"/>
    <w:rsid w:val="008251A7"/>
    <w:rsid w:val="008501A1"/>
    <w:rsid w:val="00881A17"/>
    <w:rsid w:val="008A0987"/>
    <w:rsid w:val="008B3F51"/>
    <w:rsid w:val="00905EC7"/>
    <w:rsid w:val="00906368"/>
    <w:rsid w:val="00920977"/>
    <w:rsid w:val="00924E5C"/>
    <w:rsid w:val="009659B7"/>
    <w:rsid w:val="009708F7"/>
    <w:rsid w:val="009B20B3"/>
    <w:rsid w:val="009C0AD9"/>
    <w:rsid w:val="00A30695"/>
    <w:rsid w:val="00A51BFB"/>
    <w:rsid w:val="00A60477"/>
    <w:rsid w:val="00B05F50"/>
    <w:rsid w:val="00B45CE2"/>
    <w:rsid w:val="00BA07EB"/>
    <w:rsid w:val="00BD7CB1"/>
    <w:rsid w:val="00C33E8B"/>
    <w:rsid w:val="00C602A3"/>
    <w:rsid w:val="00C62C81"/>
    <w:rsid w:val="00CD1DD0"/>
    <w:rsid w:val="00CD2DF4"/>
    <w:rsid w:val="00D07691"/>
    <w:rsid w:val="00D62C0F"/>
    <w:rsid w:val="00D81BDF"/>
    <w:rsid w:val="00DA24DE"/>
    <w:rsid w:val="00E47741"/>
    <w:rsid w:val="00E67D3D"/>
    <w:rsid w:val="00E75658"/>
    <w:rsid w:val="00EA3096"/>
    <w:rsid w:val="00EB47A2"/>
    <w:rsid w:val="00ED4BA2"/>
    <w:rsid w:val="00F126E6"/>
    <w:rsid w:val="00F21885"/>
    <w:rsid w:val="00F44275"/>
    <w:rsid w:val="00F877BB"/>
    <w:rsid w:val="00FB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961"/>
    <w:pPr>
      <w:ind w:left="720"/>
      <w:contextualSpacing/>
    </w:pPr>
  </w:style>
  <w:style w:type="paragraph" w:styleId="a4">
    <w:name w:val="header"/>
    <w:basedOn w:val="a"/>
    <w:link w:val="a5"/>
    <w:uiPriority w:val="99"/>
    <w:unhideWhenUsed/>
    <w:rsid w:val="00292D3E"/>
    <w:pPr>
      <w:tabs>
        <w:tab w:val="center" w:pos="4677"/>
        <w:tab w:val="right" w:pos="9355"/>
      </w:tabs>
    </w:pPr>
    <w:rPr>
      <w:rFonts w:ascii="Times New Roman" w:eastAsia="Calibri" w:hAnsi="Times New Roman" w:cs="Times New Roman"/>
      <w:sz w:val="24"/>
      <w:lang w:val="x-none"/>
    </w:rPr>
  </w:style>
  <w:style w:type="character" w:customStyle="1" w:styleId="a5">
    <w:name w:val="Верхний колонтитул Знак"/>
    <w:basedOn w:val="a0"/>
    <w:link w:val="a4"/>
    <w:uiPriority w:val="99"/>
    <w:rsid w:val="00292D3E"/>
    <w:rPr>
      <w:rFonts w:ascii="Times New Roman" w:eastAsia="Calibri" w:hAnsi="Times New Roman" w:cs="Times New Roman"/>
      <w:sz w:val="24"/>
      <w:lang w:val="x-none"/>
    </w:rPr>
  </w:style>
  <w:style w:type="paragraph" w:styleId="a6">
    <w:name w:val="footer"/>
    <w:basedOn w:val="a"/>
    <w:link w:val="a7"/>
    <w:uiPriority w:val="99"/>
    <w:unhideWhenUsed/>
    <w:rsid w:val="00924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4E5C"/>
  </w:style>
  <w:style w:type="table" w:styleId="a8">
    <w:name w:val="Table Grid"/>
    <w:basedOn w:val="a1"/>
    <w:uiPriority w:val="59"/>
    <w:rsid w:val="0092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961"/>
    <w:pPr>
      <w:ind w:left="720"/>
      <w:contextualSpacing/>
    </w:pPr>
  </w:style>
  <w:style w:type="paragraph" w:styleId="a4">
    <w:name w:val="header"/>
    <w:basedOn w:val="a"/>
    <w:link w:val="a5"/>
    <w:uiPriority w:val="99"/>
    <w:unhideWhenUsed/>
    <w:rsid w:val="00292D3E"/>
    <w:pPr>
      <w:tabs>
        <w:tab w:val="center" w:pos="4677"/>
        <w:tab w:val="right" w:pos="9355"/>
      </w:tabs>
    </w:pPr>
    <w:rPr>
      <w:rFonts w:ascii="Times New Roman" w:eastAsia="Calibri" w:hAnsi="Times New Roman" w:cs="Times New Roman"/>
      <w:sz w:val="24"/>
      <w:lang w:val="x-none"/>
    </w:rPr>
  </w:style>
  <w:style w:type="character" w:customStyle="1" w:styleId="a5">
    <w:name w:val="Верхний колонтитул Знак"/>
    <w:basedOn w:val="a0"/>
    <w:link w:val="a4"/>
    <w:uiPriority w:val="99"/>
    <w:rsid w:val="00292D3E"/>
    <w:rPr>
      <w:rFonts w:ascii="Times New Roman" w:eastAsia="Calibri" w:hAnsi="Times New Roman" w:cs="Times New Roman"/>
      <w:sz w:val="24"/>
      <w:lang w:val="x-none"/>
    </w:rPr>
  </w:style>
  <w:style w:type="paragraph" w:styleId="a6">
    <w:name w:val="footer"/>
    <w:basedOn w:val="a"/>
    <w:link w:val="a7"/>
    <w:uiPriority w:val="99"/>
    <w:unhideWhenUsed/>
    <w:rsid w:val="00924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4E5C"/>
  </w:style>
  <w:style w:type="table" w:styleId="a8">
    <w:name w:val="Table Grid"/>
    <w:basedOn w:val="a1"/>
    <w:uiPriority w:val="59"/>
    <w:rsid w:val="00924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5883-D53D-4639-9A7E-7B6A6F25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Гарькуша Ирина Олеговна</cp:lastModifiedBy>
  <cp:revision>3</cp:revision>
  <dcterms:created xsi:type="dcterms:W3CDTF">2014-05-12T14:35:00Z</dcterms:created>
  <dcterms:modified xsi:type="dcterms:W3CDTF">2014-07-28T10:32:00Z</dcterms:modified>
</cp:coreProperties>
</file>