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369" w:type="dxa"/>
        <w:tblLook w:val="04A0" w:firstRow="1" w:lastRow="0" w:firstColumn="1" w:lastColumn="0" w:noHBand="0" w:noVBand="1"/>
      </w:tblPr>
      <w:tblGrid>
        <w:gridCol w:w="6202"/>
      </w:tblGrid>
      <w:tr w:rsidR="003D6111" w:rsidTr="003D6111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D6111" w:rsidRDefault="003D6111" w:rsidP="003D611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3D6111">
              <w:rPr>
                <w:b/>
                <w:sz w:val="28"/>
                <w:szCs w:val="28"/>
              </w:rPr>
              <w:t>Зяблецева</w:t>
            </w:r>
            <w:proofErr w:type="spellEnd"/>
            <w:r w:rsidRPr="003D6111">
              <w:rPr>
                <w:b/>
                <w:sz w:val="28"/>
                <w:szCs w:val="28"/>
              </w:rPr>
              <w:t xml:space="preserve"> Светлана Михайловна,</w:t>
            </w:r>
            <w:r w:rsidRPr="003D6111">
              <w:rPr>
                <w:sz w:val="28"/>
                <w:szCs w:val="28"/>
              </w:rPr>
              <w:t xml:space="preserve"> </w:t>
            </w:r>
          </w:p>
          <w:p w:rsidR="003D6111" w:rsidRPr="003D6111" w:rsidRDefault="003D6111" w:rsidP="003D6111">
            <w:pPr>
              <w:pStyle w:val="Default"/>
              <w:jc w:val="both"/>
              <w:rPr>
                <w:sz w:val="28"/>
                <w:szCs w:val="28"/>
              </w:rPr>
            </w:pPr>
            <w:r w:rsidRPr="003D6111">
              <w:rPr>
                <w:sz w:val="28"/>
                <w:szCs w:val="28"/>
              </w:rPr>
              <w:t>начальник архивного отдела Администрации города Великие Луки (Псковская область)</w:t>
            </w:r>
          </w:p>
        </w:tc>
      </w:tr>
    </w:tbl>
    <w:p w:rsidR="00887688" w:rsidRPr="00887688" w:rsidRDefault="00887688" w:rsidP="003D6111">
      <w:pPr>
        <w:pStyle w:val="Default"/>
        <w:jc w:val="both"/>
        <w:rPr>
          <w:b/>
          <w:i/>
        </w:rPr>
      </w:pPr>
      <w:r w:rsidRPr="00887688">
        <w:rPr>
          <w:b/>
          <w:i/>
        </w:rPr>
        <w:t xml:space="preserve">                                                                                                     </w:t>
      </w:r>
    </w:p>
    <w:p w:rsidR="00887688" w:rsidRDefault="00887688" w:rsidP="003E0429">
      <w:pPr>
        <w:ind w:firstLine="567"/>
        <w:jc w:val="center"/>
        <w:rPr>
          <w:b/>
          <w:sz w:val="28"/>
          <w:szCs w:val="28"/>
        </w:rPr>
      </w:pPr>
    </w:p>
    <w:p w:rsidR="003E0429" w:rsidRDefault="003E0429" w:rsidP="0088768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документов личного происхождения</w:t>
      </w:r>
    </w:p>
    <w:p w:rsidR="003E0429" w:rsidRDefault="003E0429" w:rsidP="0088768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архивный отдел Администрации города Великие Луки</w:t>
      </w:r>
    </w:p>
    <w:p w:rsidR="003E0429" w:rsidRDefault="003E0429" w:rsidP="00887688">
      <w:pPr>
        <w:jc w:val="center"/>
        <w:rPr>
          <w:sz w:val="26"/>
          <w:szCs w:val="26"/>
        </w:rPr>
      </w:pPr>
    </w:p>
    <w:p w:rsidR="001F7360" w:rsidRPr="003A1856" w:rsidRDefault="00CC35BC" w:rsidP="003D6111">
      <w:pPr>
        <w:pStyle w:val="Style1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3A1856">
        <w:rPr>
          <w:rFonts w:ascii="Times New Roman" w:hAnsi="Times New Roman"/>
          <w:sz w:val="28"/>
          <w:szCs w:val="28"/>
        </w:rPr>
        <w:t>ля осуществления полномочий местного самоуправления в области архивного дела</w:t>
      </w:r>
      <w:r>
        <w:rPr>
          <w:rFonts w:ascii="Times New Roman" w:hAnsi="Times New Roman"/>
          <w:sz w:val="28"/>
          <w:szCs w:val="28"/>
        </w:rPr>
        <w:t>,  в мая 2008 года по решению Великолукской городской Думы</w:t>
      </w:r>
      <w:r w:rsidR="001F7360" w:rsidRPr="003A1856">
        <w:rPr>
          <w:rFonts w:ascii="Times New Roman" w:hAnsi="Times New Roman"/>
          <w:sz w:val="28"/>
          <w:szCs w:val="28"/>
        </w:rPr>
        <w:t xml:space="preserve"> был создан архивный отдел Администрации г</w:t>
      </w:r>
      <w:r>
        <w:rPr>
          <w:rFonts w:ascii="Times New Roman" w:hAnsi="Times New Roman"/>
          <w:sz w:val="28"/>
          <w:szCs w:val="28"/>
        </w:rPr>
        <w:t>орода Великие Луки</w:t>
      </w:r>
      <w:r w:rsidRPr="00CC35BC">
        <w:rPr>
          <w:rFonts w:ascii="Times New Roman" w:hAnsi="Times New Roman"/>
          <w:sz w:val="28"/>
          <w:szCs w:val="28"/>
        </w:rPr>
        <w:t xml:space="preserve"> </w:t>
      </w:r>
      <w:r w:rsidRPr="003A1856">
        <w:rPr>
          <w:rFonts w:ascii="Times New Roman" w:hAnsi="Times New Roman"/>
          <w:sz w:val="28"/>
          <w:szCs w:val="28"/>
        </w:rPr>
        <w:t>с выполнением</w:t>
      </w:r>
      <w:r>
        <w:rPr>
          <w:rFonts w:ascii="Times New Roman" w:hAnsi="Times New Roman"/>
          <w:sz w:val="28"/>
          <w:szCs w:val="28"/>
        </w:rPr>
        <w:t xml:space="preserve"> функций муниципального архива.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Такое решение Думы было принято </w:t>
      </w:r>
      <w:r w:rsidR="001F7360" w:rsidRPr="003A1856">
        <w:rPr>
          <w:rFonts w:ascii="Times New Roman" w:hAnsi="Times New Roman"/>
          <w:sz w:val="28"/>
          <w:szCs w:val="28"/>
        </w:rPr>
        <w:t xml:space="preserve"> в целях сохранения документальной истории города Воинской Славы Великие Луки, качественного пополнения Архивного фонда Российской Федерации документами, отражающих материальную и духовную жизнь города, документами имеющих историческое, научное, социальное, экономическое, политическое и культурное значение.</w:t>
      </w:r>
    </w:p>
    <w:p w:rsidR="001F7360" w:rsidRPr="003A1856" w:rsidRDefault="001F7360" w:rsidP="003D6111">
      <w:pPr>
        <w:spacing w:line="360" w:lineRule="auto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         Комплектуется отдел архивными докум</w:t>
      </w:r>
      <w:bookmarkStart w:id="0" w:name="_GoBack"/>
      <w:bookmarkEnd w:id="0"/>
      <w:r w:rsidRPr="003A1856">
        <w:rPr>
          <w:sz w:val="28"/>
          <w:szCs w:val="28"/>
        </w:rPr>
        <w:t>ентами органов местного самоуправления, муниципальных учреждений и предприятий; документами юридических и физических лиц, переданных на законном основании в муниципальную собственность, в том числе документами личного происхождения, документами общественных организаций и объединений</w:t>
      </w:r>
      <w:r w:rsidR="00B72588">
        <w:rPr>
          <w:sz w:val="28"/>
          <w:szCs w:val="28"/>
        </w:rPr>
        <w:t>; аудиовизуальной документацией;</w:t>
      </w:r>
      <w:r w:rsidRPr="003A1856">
        <w:rPr>
          <w:sz w:val="28"/>
          <w:szCs w:val="28"/>
        </w:rPr>
        <w:t xml:space="preserve"> документами по личному составу ликвидированных, реорганизованных муниципальных организаций, учреждений, предприятий города Великие Луки.</w:t>
      </w:r>
    </w:p>
    <w:p w:rsidR="001F7360" w:rsidRPr="003A1856" w:rsidRDefault="001F7360" w:rsidP="003D6111">
      <w:pPr>
        <w:spacing w:line="360" w:lineRule="auto"/>
        <w:jc w:val="both"/>
        <w:rPr>
          <w:color w:val="333333"/>
          <w:sz w:val="28"/>
          <w:szCs w:val="28"/>
        </w:rPr>
      </w:pPr>
      <w:r w:rsidRPr="003A1856">
        <w:rPr>
          <w:sz w:val="28"/>
          <w:szCs w:val="28"/>
        </w:rPr>
        <w:t xml:space="preserve">       </w:t>
      </w:r>
      <w:r w:rsidR="00B8674B">
        <w:rPr>
          <w:sz w:val="28"/>
          <w:szCs w:val="28"/>
        </w:rPr>
        <w:t>Ч</w:t>
      </w:r>
      <w:r w:rsidRPr="003A1856">
        <w:rPr>
          <w:sz w:val="28"/>
          <w:szCs w:val="28"/>
        </w:rPr>
        <w:t xml:space="preserve">тобы пополниться достаточной источниковедческой базой </w:t>
      </w:r>
      <w:r w:rsidR="00B8674B">
        <w:rPr>
          <w:sz w:val="28"/>
          <w:szCs w:val="28"/>
        </w:rPr>
        <w:t xml:space="preserve">для архивных учреждений </w:t>
      </w:r>
      <w:r w:rsidRPr="003A1856">
        <w:rPr>
          <w:sz w:val="28"/>
          <w:szCs w:val="28"/>
        </w:rPr>
        <w:t>необхо</w:t>
      </w:r>
      <w:r w:rsidR="00B8674B">
        <w:rPr>
          <w:sz w:val="28"/>
          <w:szCs w:val="28"/>
        </w:rPr>
        <w:t xml:space="preserve">димо определенное время,  но </w:t>
      </w:r>
      <w:proofErr w:type="gramStart"/>
      <w:r w:rsidR="00B8674B">
        <w:rPr>
          <w:sz w:val="28"/>
          <w:szCs w:val="28"/>
        </w:rPr>
        <w:t>нашему</w:t>
      </w:r>
      <w:proofErr w:type="gramEnd"/>
      <w:r w:rsidR="00B8674B">
        <w:rPr>
          <w:sz w:val="28"/>
          <w:szCs w:val="28"/>
        </w:rPr>
        <w:t xml:space="preserve"> небольшому коллективу</w:t>
      </w:r>
      <w:r w:rsidRPr="003A1856">
        <w:rPr>
          <w:sz w:val="28"/>
          <w:szCs w:val="28"/>
        </w:rPr>
        <w:t xml:space="preserve"> хотелось с первых дней  представлять архив, как культурное, просветительское, краеведческое учреждение и поэтому, в начале своей деятельности сотрудниками архива были определены приоритетные и перспективные направления развития архива,  одним и них было определено – комплектование документами личного происхождения, </w:t>
      </w:r>
      <w:r w:rsidRPr="003A1856">
        <w:rPr>
          <w:sz w:val="28"/>
          <w:szCs w:val="28"/>
        </w:rPr>
        <w:lastRenderedPageBreak/>
        <w:t xml:space="preserve">сбор и упорядочение неофициальных документов по истории города, популяризация их и использование. 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       Документы личного происхождения по праву считаются </w:t>
      </w:r>
      <w:r w:rsidR="00C23F98">
        <w:rPr>
          <w:sz w:val="28"/>
          <w:szCs w:val="28"/>
        </w:rPr>
        <w:t>интересными и специфическими историческими источниками</w:t>
      </w:r>
      <w:r w:rsidRPr="003A1856">
        <w:rPr>
          <w:sz w:val="28"/>
          <w:szCs w:val="28"/>
        </w:rPr>
        <w:t xml:space="preserve">. Они отражают, прежде всего, неофициальную историю, судьбу конкретного человека, процесс и результаты творческой деятельности </w:t>
      </w:r>
      <w:proofErr w:type="spellStart"/>
      <w:r w:rsidRPr="003A1856">
        <w:rPr>
          <w:sz w:val="28"/>
          <w:szCs w:val="28"/>
        </w:rPr>
        <w:t>фондообразователей</w:t>
      </w:r>
      <w:proofErr w:type="spellEnd"/>
      <w:r w:rsidRPr="003A1856">
        <w:rPr>
          <w:sz w:val="28"/>
          <w:szCs w:val="28"/>
        </w:rPr>
        <w:t xml:space="preserve">. Личные фонды существенно дополняют источники официального характера, позволяют увидеть </w:t>
      </w:r>
      <w:r w:rsidR="00C23F98">
        <w:rPr>
          <w:sz w:val="28"/>
          <w:szCs w:val="28"/>
        </w:rPr>
        <w:t xml:space="preserve">бытовую сторону жизни человека. </w:t>
      </w:r>
      <w:r w:rsidRPr="003A1856">
        <w:rPr>
          <w:sz w:val="28"/>
          <w:szCs w:val="28"/>
        </w:rPr>
        <w:t xml:space="preserve">Именно поэтому формирование архивной коллекции «Почетные граждане города Великие Луки», формирование личных фондов граждан, внесших не малый вклад в историю города, его культуру и краеведение, архивисты архивного отдела посчитали своим первостепенным делом. 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>Архив проводит целенаправленную работу по наведению и поддержанию контактов с представителями научной и творческой интеллигенции города, политическими и общественными деятелями, их наследниками, по выявлению владельцев личных  архивов, документальных коллекций. Одно из направлений этой работы осуществляется через общественные организации. Архив тесно сотрудничает с городским Советом ветеранов войны и труда, Великолукским краеведческим обществом, представительствами политических партий  и движений. Сотрудники архива являются членами оргкомитетов по проведению городских общественно-политических и культурных мероприятий, Общественный Совет при Комитете культуры Администрации города Великие Луки по вопросам историко-культурного наследия  имеет также представителя от  муниципального архива.</w:t>
      </w:r>
    </w:p>
    <w:p w:rsidR="001F7360" w:rsidRPr="003A1856" w:rsidRDefault="00EE0F05" w:rsidP="003D61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Наша р</w:t>
      </w:r>
      <w:r w:rsidR="001F7360" w:rsidRPr="003A1856">
        <w:rPr>
          <w:sz w:val="28"/>
          <w:szCs w:val="28"/>
        </w:rPr>
        <w:t>абота с держателями личных фондов разнообразна, многопланова: это личные встречи, телефонные переговоры, пер</w:t>
      </w:r>
      <w:r w:rsidR="00E017B7">
        <w:rPr>
          <w:sz w:val="28"/>
          <w:szCs w:val="28"/>
        </w:rPr>
        <w:t>еписка (поздравле</w:t>
      </w:r>
      <w:r>
        <w:rPr>
          <w:sz w:val="28"/>
          <w:szCs w:val="28"/>
        </w:rPr>
        <w:t>ния</w:t>
      </w:r>
      <w:r w:rsidR="001F7360" w:rsidRPr="003A1856">
        <w:rPr>
          <w:sz w:val="28"/>
          <w:szCs w:val="28"/>
        </w:rPr>
        <w:t>, благодарственные письма), презентации личных фондов, работа через библиотеки, музеи.</w:t>
      </w:r>
      <w:r w:rsidR="00E017B7">
        <w:rPr>
          <w:sz w:val="28"/>
          <w:szCs w:val="28"/>
        </w:rPr>
        <w:t xml:space="preserve"> В стенах архива для наших потенциальных </w:t>
      </w:r>
      <w:proofErr w:type="spellStart"/>
      <w:r w:rsidR="00E017B7">
        <w:rPr>
          <w:sz w:val="28"/>
          <w:szCs w:val="28"/>
        </w:rPr>
        <w:lastRenderedPageBreak/>
        <w:t>фондообразователей</w:t>
      </w:r>
      <w:proofErr w:type="spellEnd"/>
      <w:r w:rsidR="00E017B7">
        <w:rPr>
          <w:sz w:val="28"/>
          <w:szCs w:val="28"/>
        </w:rPr>
        <w:t xml:space="preserve"> мы организуем</w:t>
      </w:r>
      <w:r w:rsidR="00475B6E">
        <w:rPr>
          <w:sz w:val="28"/>
          <w:szCs w:val="28"/>
        </w:rPr>
        <w:t xml:space="preserve"> творческие вечера, мероприятия по случаю их юбилеев, презентации их трудов.</w:t>
      </w:r>
      <w:r w:rsidR="00E017B7">
        <w:rPr>
          <w:sz w:val="28"/>
          <w:szCs w:val="28"/>
        </w:rPr>
        <w:t xml:space="preserve"> </w:t>
      </w:r>
    </w:p>
    <w:p w:rsidR="001F7360" w:rsidRPr="003A1856" w:rsidRDefault="001F7360" w:rsidP="003D6111">
      <w:pPr>
        <w:spacing w:line="360" w:lineRule="auto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         </w:t>
      </w:r>
      <w:r w:rsidR="00475B6E">
        <w:rPr>
          <w:sz w:val="28"/>
          <w:szCs w:val="28"/>
        </w:rPr>
        <w:t>М</w:t>
      </w:r>
      <w:r w:rsidRPr="003A1856">
        <w:rPr>
          <w:sz w:val="28"/>
          <w:szCs w:val="28"/>
        </w:rPr>
        <w:t xml:space="preserve">ало-помалу, архивохранилище пополняется документами личного происхождения. </w:t>
      </w:r>
      <w:r w:rsidRPr="003A1856">
        <w:rPr>
          <w:i/>
          <w:sz w:val="28"/>
          <w:szCs w:val="28"/>
        </w:rPr>
        <w:t>(</w:t>
      </w:r>
      <w:r w:rsidR="00475B6E">
        <w:rPr>
          <w:i/>
          <w:sz w:val="28"/>
          <w:szCs w:val="28"/>
        </w:rPr>
        <w:t xml:space="preserve">На сегодня </w:t>
      </w:r>
      <w:r w:rsidR="00A34F59">
        <w:rPr>
          <w:i/>
          <w:sz w:val="28"/>
          <w:szCs w:val="28"/>
        </w:rPr>
        <w:t xml:space="preserve">это </w:t>
      </w:r>
      <w:r w:rsidR="002C5B60">
        <w:rPr>
          <w:i/>
          <w:sz w:val="28"/>
          <w:szCs w:val="28"/>
        </w:rPr>
        <w:t>12</w:t>
      </w:r>
      <w:r w:rsidR="00A34F59">
        <w:rPr>
          <w:i/>
          <w:sz w:val="28"/>
          <w:szCs w:val="28"/>
        </w:rPr>
        <w:t xml:space="preserve"> фондов, более </w:t>
      </w:r>
      <w:r w:rsidR="00DA0AD1">
        <w:rPr>
          <w:i/>
          <w:sz w:val="28"/>
          <w:szCs w:val="28"/>
        </w:rPr>
        <w:t>500 ед. хр.</w:t>
      </w:r>
      <w:r w:rsidRPr="003A1856">
        <w:rPr>
          <w:i/>
          <w:sz w:val="28"/>
          <w:szCs w:val="28"/>
        </w:rPr>
        <w:t>),</w:t>
      </w:r>
      <w:r w:rsidRPr="003A1856">
        <w:rPr>
          <w:sz w:val="28"/>
          <w:szCs w:val="28"/>
        </w:rPr>
        <w:t xml:space="preserve"> Это, прежде всего, документы советской и постсоветской эпох. Состав материалов личных архивных фондов весьма разнообразен, но основные виды документов в них, как правило, следующие: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>1. Рукописи фондообразователя (научные работы, литературные сочинения и т.д.).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>2. Материалы к биографии (личные документы, автобиографии, характеристики, различные удостоверения, наградные документы, документы служебной и общественной деятельности фондообразователя).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>3. Переписка.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4. Материалы о </w:t>
      </w:r>
      <w:proofErr w:type="spellStart"/>
      <w:r w:rsidRPr="003A1856">
        <w:rPr>
          <w:sz w:val="28"/>
          <w:szCs w:val="28"/>
        </w:rPr>
        <w:t>фондообразователе</w:t>
      </w:r>
      <w:proofErr w:type="spellEnd"/>
      <w:r w:rsidRPr="003A1856">
        <w:rPr>
          <w:sz w:val="28"/>
          <w:szCs w:val="28"/>
        </w:rPr>
        <w:t xml:space="preserve"> (статьи и воспоминания о нем, отзывы на его произведения, и т.д.).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>5. Изобразительные материалы (как правило, фотографии)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>6. Материалы родственников фондообразователя.</w:t>
      </w:r>
    </w:p>
    <w:p w:rsidR="001F7360" w:rsidRPr="003A1856" w:rsidRDefault="001F7360" w:rsidP="003D6111">
      <w:pPr>
        <w:spacing w:line="360" w:lineRule="auto"/>
        <w:ind w:firstLine="567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Кроме того, в личных архивных фондах отложились материалы, собранные </w:t>
      </w:r>
      <w:proofErr w:type="spellStart"/>
      <w:r w:rsidRPr="003A1856">
        <w:rPr>
          <w:sz w:val="28"/>
          <w:szCs w:val="28"/>
        </w:rPr>
        <w:t>фондообразователями</w:t>
      </w:r>
      <w:proofErr w:type="spellEnd"/>
      <w:r w:rsidRPr="003A1856">
        <w:rPr>
          <w:sz w:val="28"/>
          <w:szCs w:val="28"/>
        </w:rPr>
        <w:t>: рукописи других авторов, книги с дарственными надписями, материалы из личных и семейных архивов друзей, коллег и т.д.</w:t>
      </w:r>
    </w:p>
    <w:p w:rsidR="001F7360" w:rsidRPr="003A1856" w:rsidRDefault="001F7360" w:rsidP="003D6111">
      <w:pPr>
        <w:pStyle w:val="Style2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A1856">
        <w:rPr>
          <w:rFonts w:ascii="Times New Roman" w:hAnsi="Times New Roman"/>
          <w:sz w:val="28"/>
          <w:szCs w:val="28"/>
        </w:rPr>
        <w:t xml:space="preserve">          Вышеперечисленные виды документов широко представлены в архивной коллекции «Почетные граждане города Великие Луки».  </w:t>
      </w:r>
    </w:p>
    <w:p w:rsidR="001F7360" w:rsidRPr="003A1856" w:rsidRDefault="001F7360" w:rsidP="003D6111">
      <w:pPr>
        <w:pStyle w:val="Style2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A1856">
        <w:rPr>
          <w:rFonts w:ascii="Times New Roman" w:hAnsi="Times New Roman"/>
          <w:sz w:val="28"/>
          <w:szCs w:val="28"/>
        </w:rPr>
        <w:t xml:space="preserve">        Данная коллекция была открыта документами Почетного гражданина, бывшего мэра города Великие Луки Алексея Андреевича </w:t>
      </w:r>
      <w:proofErr w:type="spellStart"/>
      <w:r w:rsidRPr="003A1856">
        <w:rPr>
          <w:rFonts w:ascii="Times New Roman" w:hAnsi="Times New Roman"/>
          <w:sz w:val="28"/>
          <w:szCs w:val="28"/>
        </w:rPr>
        <w:t>Мигрова</w:t>
      </w:r>
      <w:proofErr w:type="spellEnd"/>
      <w:r w:rsidRPr="003A1856">
        <w:rPr>
          <w:rFonts w:ascii="Times New Roman" w:hAnsi="Times New Roman"/>
          <w:sz w:val="28"/>
          <w:szCs w:val="28"/>
        </w:rPr>
        <w:t>. Алексей Андреевич более 17 лет возглавлял исполнительный орган местного самоуправления.</w:t>
      </w:r>
      <w:r w:rsidR="00DA0AD1" w:rsidRPr="00DA0AD1">
        <w:rPr>
          <w:rFonts w:ascii="Times New Roman" w:hAnsi="Times New Roman"/>
          <w:sz w:val="28"/>
          <w:szCs w:val="28"/>
        </w:rPr>
        <w:t xml:space="preserve"> </w:t>
      </w:r>
      <w:r w:rsidR="00DA0AD1" w:rsidRPr="003A1856">
        <w:rPr>
          <w:rFonts w:ascii="Times New Roman" w:hAnsi="Times New Roman"/>
          <w:sz w:val="28"/>
          <w:szCs w:val="28"/>
        </w:rPr>
        <w:t>В  городе</w:t>
      </w:r>
      <w:r w:rsidR="00DA0AD1">
        <w:rPr>
          <w:rFonts w:ascii="Times New Roman" w:hAnsi="Times New Roman"/>
          <w:sz w:val="28"/>
          <w:szCs w:val="28"/>
        </w:rPr>
        <w:t xml:space="preserve"> </w:t>
      </w:r>
      <w:r w:rsidR="00DA0AD1" w:rsidRPr="003A1856">
        <w:rPr>
          <w:rFonts w:ascii="Times New Roman" w:hAnsi="Times New Roman"/>
          <w:sz w:val="28"/>
          <w:szCs w:val="28"/>
        </w:rPr>
        <w:t xml:space="preserve"> Великие Луки  это  уникальный случай политико-хозяйственного долгожительства.</w:t>
      </w:r>
      <w:r w:rsidRPr="003A1856">
        <w:rPr>
          <w:rFonts w:ascii="Times New Roman" w:hAnsi="Times New Roman"/>
          <w:sz w:val="28"/>
          <w:szCs w:val="28"/>
        </w:rPr>
        <w:t xml:space="preserve"> Особенно ярко его организаторские способности, принципиальность и порядочность проявились в перестроечный период, когда в сложных социально-экономических условиях </w:t>
      </w:r>
      <w:r w:rsidRPr="003A1856">
        <w:rPr>
          <w:rFonts w:ascii="Times New Roman" w:hAnsi="Times New Roman"/>
          <w:sz w:val="28"/>
          <w:szCs w:val="28"/>
        </w:rPr>
        <w:lastRenderedPageBreak/>
        <w:t xml:space="preserve">он сумел не только сохранить всю инфраструктуру города, но значительно улучшить ее и развить. </w:t>
      </w:r>
    </w:p>
    <w:p w:rsidR="001F7360" w:rsidRDefault="001F7360" w:rsidP="003D6111">
      <w:pPr>
        <w:pStyle w:val="Style2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A1856">
        <w:rPr>
          <w:rFonts w:ascii="Times New Roman" w:hAnsi="Times New Roman"/>
          <w:sz w:val="28"/>
          <w:szCs w:val="28"/>
        </w:rPr>
        <w:t xml:space="preserve">       </w:t>
      </w:r>
      <w:r w:rsidR="00164E0E">
        <w:rPr>
          <w:rFonts w:ascii="Times New Roman" w:hAnsi="Times New Roman"/>
          <w:sz w:val="28"/>
          <w:szCs w:val="28"/>
        </w:rPr>
        <w:t xml:space="preserve">В </w:t>
      </w:r>
      <w:r w:rsidR="00DA0AD1">
        <w:rPr>
          <w:rFonts w:ascii="Times New Roman" w:hAnsi="Times New Roman"/>
          <w:sz w:val="28"/>
          <w:szCs w:val="28"/>
        </w:rPr>
        <w:t>коллекцию включены документы советских и</w:t>
      </w:r>
      <w:r w:rsidR="002C5B60">
        <w:rPr>
          <w:rFonts w:ascii="Times New Roman" w:hAnsi="Times New Roman"/>
          <w:sz w:val="28"/>
          <w:szCs w:val="28"/>
        </w:rPr>
        <w:t xml:space="preserve"> партийных руководителей города </w:t>
      </w:r>
      <w:r w:rsidR="00164E0E">
        <w:rPr>
          <w:rFonts w:ascii="Times New Roman" w:hAnsi="Times New Roman"/>
          <w:sz w:val="28"/>
          <w:szCs w:val="28"/>
        </w:rPr>
        <w:t xml:space="preserve">Почетных граждан города </w:t>
      </w:r>
      <w:proofErr w:type="spellStart"/>
      <w:r w:rsidRPr="003A1856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3A1856">
        <w:rPr>
          <w:rFonts w:ascii="Times New Roman" w:hAnsi="Times New Roman"/>
          <w:sz w:val="28"/>
          <w:szCs w:val="28"/>
        </w:rPr>
        <w:t xml:space="preserve"> Василия Ивановича, </w:t>
      </w:r>
      <w:r w:rsidR="002C5B60">
        <w:rPr>
          <w:rFonts w:ascii="Times New Roman" w:hAnsi="Times New Roman"/>
          <w:sz w:val="28"/>
          <w:szCs w:val="28"/>
        </w:rPr>
        <w:t xml:space="preserve">Позднякова Юрия Михайловича. </w:t>
      </w:r>
    </w:p>
    <w:p w:rsidR="002C5B60" w:rsidRPr="003A1856" w:rsidRDefault="00164E0E" w:rsidP="003D6111">
      <w:pPr>
        <w:pStyle w:val="Style2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Кроме того в</w:t>
      </w:r>
      <w:r w:rsidR="002C5B60">
        <w:rPr>
          <w:rFonts w:ascii="Times New Roman" w:hAnsi="Times New Roman"/>
          <w:sz w:val="28"/>
          <w:szCs w:val="28"/>
        </w:rPr>
        <w:t xml:space="preserve"> архивный отдел была передана подлинная грамота по присвоению </w:t>
      </w:r>
      <w:r>
        <w:rPr>
          <w:rFonts w:ascii="Times New Roman" w:hAnsi="Times New Roman"/>
          <w:sz w:val="28"/>
          <w:szCs w:val="28"/>
        </w:rPr>
        <w:t xml:space="preserve">в 1965 году </w:t>
      </w:r>
      <w:r w:rsidR="002C5B60">
        <w:rPr>
          <w:rFonts w:ascii="Times New Roman" w:hAnsi="Times New Roman"/>
          <w:sz w:val="28"/>
          <w:szCs w:val="28"/>
        </w:rPr>
        <w:t xml:space="preserve">звания Почетный гражданин города Великие Луки Маршалу, </w:t>
      </w:r>
      <w:r>
        <w:rPr>
          <w:rFonts w:ascii="Times New Roman" w:hAnsi="Times New Roman"/>
          <w:sz w:val="28"/>
          <w:szCs w:val="28"/>
        </w:rPr>
        <w:t xml:space="preserve"> </w:t>
      </w:r>
      <w:r w:rsidR="002C5B60">
        <w:rPr>
          <w:rFonts w:ascii="Times New Roman" w:hAnsi="Times New Roman"/>
          <w:sz w:val="28"/>
          <w:szCs w:val="28"/>
        </w:rPr>
        <w:t>дважды Герою Советского Союза</w:t>
      </w:r>
      <w:r>
        <w:rPr>
          <w:rFonts w:ascii="Times New Roman" w:hAnsi="Times New Roman"/>
          <w:sz w:val="28"/>
          <w:szCs w:val="28"/>
        </w:rPr>
        <w:t xml:space="preserve"> Константину Константиновичу Рокоссовскому, после чего сотрудниками отдела был собран материал о жизни и боевом пути Константина Константиновича. После упорядочения данные документы войдут в состав архивной коллекции. </w:t>
      </w:r>
    </w:p>
    <w:p w:rsidR="00FF0078" w:rsidRPr="00FF0078" w:rsidRDefault="00164E0E" w:rsidP="003D6111">
      <w:pPr>
        <w:pStyle w:val="Style1"/>
        <w:widowControl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078">
        <w:rPr>
          <w:rFonts w:ascii="Times New Roman" w:hAnsi="Times New Roman"/>
          <w:sz w:val="28"/>
          <w:szCs w:val="28"/>
        </w:rPr>
        <w:t xml:space="preserve">        Учительство города представлено ц</w:t>
      </w:r>
      <w:r w:rsidR="001F7360" w:rsidRPr="00FF0078">
        <w:rPr>
          <w:rFonts w:ascii="Times New Roman" w:hAnsi="Times New Roman"/>
          <w:sz w:val="28"/>
          <w:szCs w:val="28"/>
        </w:rPr>
        <w:t xml:space="preserve">еннейшими материалами </w:t>
      </w:r>
      <w:r w:rsidRPr="00FF0078">
        <w:rPr>
          <w:rFonts w:ascii="Times New Roman" w:hAnsi="Times New Roman"/>
          <w:sz w:val="28"/>
          <w:szCs w:val="28"/>
        </w:rPr>
        <w:t>фондов личного происхождения</w:t>
      </w:r>
      <w:r w:rsidR="00FF0078" w:rsidRPr="00FF0078">
        <w:rPr>
          <w:rFonts w:ascii="Times New Roman" w:hAnsi="Times New Roman"/>
          <w:sz w:val="28"/>
          <w:szCs w:val="28"/>
        </w:rPr>
        <w:t xml:space="preserve"> Почетного гражданина города Великие Луки</w:t>
      </w:r>
      <w:r w:rsidR="001F7360" w:rsidRPr="00FF0078">
        <w:rPr>
          <w:rFonts w:ascii="Times New Roman" w:hAnsi="Times New Roman"/>
          <w:sz w:val="28"/>
          <w:szCs w:val="28"/>
        </w:rPr>
        <w:t xml:space="preserve"> участник</w:t>
      </w:r>
      <w:r w:rsidR="00FF0078">
        <w:rPr>
          <w:rFonts w:ascii="Times New Roman" w:hAnsi="Times New Roman"/>
          <w:sz w:val="28"/>
          <w:szCs w:val="28"/>
        </w:rPr>
        <w:t>а</w:t>
      </w:r>
      <w:r w:rsidR="001F7360" w:rsidRPr="00FF0078">
        <w:rPr>
          <w:rFonts w:ascii="Times New Roman" w:hAnsi="Times New Roman"/>
          <w:sz w:val="28"/>
          <w:szCs w:val="28"/>
        </w:rPr>
        <w:t xml:space="preserve"> Великой </w:t>
      </w:r>
      <w:r w:rsidR="00FF0078">
        <w:rPr>
          <w:rFonts w:ascii="Times New Roman" w:hAnsi="Times New Roman"/>
          <w:sz w:val="28"/>
          <w:szCs w:val="28"/>
        </w:rPr>
        <w:t>Отечественной войны, заслуженного учителя</w:t>
      </w:r>
      <w:r w:rsidR="001F7360" w:rsidRPr="00FF0078">
        <w:rPr>
          <w:rFonts w:ascii="Times New Roman" w:hAnsi="Times New Roman"/>
          <w:sz w:val="28"/>
          <w:szCs w:val="28"/>
        </w:rPr>
        <w:t xml:space="preserve"> школы РСФСР, отл</w:t>
      </w:r>
      <w:r w:rsidR="00FF0078" w:rsidRPr="00FF0078">
        <w:rPr>
          <w:rFonts w:ascii="Times New Roman" w:hAnsi="Times New Roman"/>
          <w:sz w:val="28"/>
          <w:szCs w:val="28"/>
        </w:rPr>
        <w:t>ичник</w:t>
      </w:r>
      <w:r w:rsidR="00FF0078">
        <w:rPr>
          <w:rFonts w:ascii="Times New Roman" w:hAnsi="Times New Roman"/>
          <w:sz w:val="28"/>
          <w:szCs w:val="28"/>
        </w:rPr>
        <w:t>а</w:t>
      </w:r>
      <w:r w:rsidR="00FF0078" w:rsidRPr="00FF0078">
        <w:rPr>
          <w:rFonts w:ascii="Times New Roman" w:hAnsi="Times New Roman"/>
          <w:sz w:val="28"/>
          <w:szCs w:val="28"/>
        </w:rPr>
        <w:t xml:space="preserve"> просвещения СССР Анатолия</w:t>
      </w:r>
      <w:r w:rsidR="001F7360" w:rsidRPr="00FF0078">
        <w:rPr>
          <w:rFonts w:ascii="Times New Roman" w:hAnsi="Times New Roman"/>
          <w:sz w:val="28"/>
          <w:szCs w:val="28"/>
        </w:rPr>
        <w:t xml:space="preserve"> Васильевич</w:t>
      </w:r>
      <w:r w:rsidR="00FF0078" w:rsidRPr="00FF0078">
        <w:rPr>
          <w:rFonts w:ascii="Times New Roman" w:hAnsi="Times New Roman"/>
          <w:sz w:val="28"/>
          <w:szCs w:val="28"/>
        </w:rPr>
        <w:t>а Орехова и</w:t>
      </w:r>
      <w:r w:rsidR="00FF0078" w:rsidRPr="00FF0078">
        <w:rPr>
          <w:color w:val="000000"/>
          <w:sz w:val="26"/>
          <w:szCs w:val="26"/>
        </w:rPr>
        <w:t xml:space="preserve"> </w:t>
      </w:r>
      <w:r w:rsidR="00FF0078">
        <w:rPr>
          <w:rFonts w:ascii="Times New Roman" w:hAnsi="Times New Roman"/>
          <w:color w:val="000000"/>
          <w:sz w:val="28"/>
          <w:szCs w:val="28"/>
        </w:rPr>
        <w:t xml:space="preserve">Заслуженного учителя Российской Федерации, </w:t>
      </w:r>
      <w:r w:rsidR="00FF0078" w:rsidRPr="00FF0078">
        <w:rPr>
          <w:rFonts w:ascii="Times New Roman" w:hAnsi="Times New Roman"/>
          <w:color w:val="000000"/>
          <w:sz w:val="28"/>
          <w:szCs w:val="28"/>
        </w:rPr>
        <w:t>Отличник</w:t>
      </w:r>
      <w:r w:rsidR="00FF0078">
        <w:rPr>
          <w:rFonts w:ascii="Times New Roman" w:hAnsi="Times New Roman"/>
          <w:color w:val="000000"/>
          <w:sz w:val="28"/>
          <w:szCs w:val="28"/>
        </w:rPr>
        <w:t>а</w:t>
      </w:r>
      <w:r w:rsidR="00FF0078" w:rsidRPr="00FF0078">
        <w:rPr>
          <w:rFonts w:ascii="Times New Roman" w:hAnsi="Times New Roman"/>
          <w:color w:val="000000"/>
          <w:sz w:val="28"/>
          <w:szCs w:val="28"/>
        </w:rPr>
        <w:t xml:space="preserve"> народного просвещения РСФСР</w:t>
      </w:r>
      <w:r w:rsidR="00FF0078">
        <w:rPr>
          <w:rFonts w:ascii="Times New Roman" w:hAnsi="Times New Roman"/>
          <w:color w:val="000000"/>
          <w:sz w:val="28"/>
          <w:szCs w:val="28"/>
        </w:rPr>
        <w:t>, историка, краеведа Владимира Викторовича Орлова.</w:t>
      </w:r>
    </w:p>
    <w:p w:rsidR="001F7360" w:rsidRDefault="00FF0078" w:rsidP="003D6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7360" w:rsidRPr="003A1856">
        <w:rPr>
          <w:sz w:val="28"/>
          <w:szCs w:val="28"/>
        </w:rPr>
        <w:t xml:space="preserve"> Анатолий Васильевич</w:t>
      </w:r>
      <w:r>
        <w:rPr>
          <w:sz w:val="28"/>
          <w:szCs w:val="28"/>
        </w:rPr>
        <w:t xml:space="preserve"> Орехов</w:t>
      </w:r>
      <w:r w:rsidR="001F7360" w:rsidRPr="003A1856">
        <w:rPr>
          <w:sz w:val="28"/>
          <w:szCs w:val="28"/>
        </w:rPr>
        <w:t xml:space="preserve"> истинный </w:t>
      </w:r>
      <w:r>
        <w:rPr>
          <w:sz w:val="28"/>
          <w:szCs w:val="28"/>
        </w:rPr>
        <w:t>хранитель своего рода, старины</w:t>
      </w:r>
      <w:r w:rsidR="004655AE">
        <w:rPr>
          <w:sz w:val="28"/>
          <w:szCs w:val="28"/>
        </w:rPr>
        <w:t>. Е</w:t>
      </w:r>
      <w:r>
        <w:rPr>
          <w:sz w:val="28"/>
          <w:szCs w:val="28"/>
        </w:rPr>
        <w:t xml:space="preserve">му </w:t>
      </w:r>
      <w:r w:rsidR="001F7360" w:rsidRPr="003A1856">
        <w:rPr>
          <w:sz w:val="28"/>
          <w:szCs w:val="28"/>
        </w:rPr>
        <w:t>удалось сохранить очень многое из семейного архива и пополнить наш</w:t>
      </w:r>
      <w:r>
        <w:rPr>
          <w:sz w:val="28"/>
          <w:szCs w:val="28"/>
        </w:rPr>
        <w:t xml:space="preserve"> </w:t>
      </w:r>
      <w:r w:rsidRPr="003A1856">
        <w:rPr>
          <w:sz w:val="28"/>
          <w:szCs w:val="28"/>
        </w:rPr>
        <w:t>архив</w:t>
      </w:r>
      <w:r>
        <w:rPr>
          <w:sz w:val="28"/>
          <w:szCs w:val="28"/>
        </w:rPr>
        <w:t xml:space="preserve"> подлинным интересным материалом, в том числе и </w:t>
      </w:r>
      <w:r w:rsidR="001F7360" w:rsidRPr="003A1856">
        <w:rPr>
          <w:sz w:val="28"/>
          <w:szCs w:val="28"/>
        </w:rPr>
        <w:t>дореволюционными документами</w:t>
      </w:r>
      <w:r w:rsidR="004655AE">
        <w:rPr>
          <w:sz w:val="28"/>
          <w:szCs w:val="28"/>
        </w:rPr>
        <w:t>. О</w:t>
      </w:r>
      <w:r w:rsidR="001F7360" w:rsidRPr="003A1856">
        <w:rPr>
          <w:sz w:val="28"/>
          <w:szCs w:val="28"/>
        </w:rPr>
        <w:t>собый интерес</w:t>
      </w:r>
      <w:r w:rsidR="004655AE">
        <w:rPr>
          <w:sz w:val="28"/>
          <w:szCs w:val="28"/>
        </w:rPr>
        <w:t xml:space="preserve"> представляют подлинные письма его</w:t>
      </w:r>
      <w:r w:rsidR="001F7360" w:rsidRPr="003A1856">
        <w:rPr>
          <w:sz w:val="28"/>
          <w:szCs w:val="28"/>
        </w:rPr>
        <w:t xml:space="preserve"> брата Николая из блокадного Ленинграда</w:t>
      </w:r>
      <w:r w:rsidR="004655AE">
        <w:rPr>
          <w:sz w:val="28"/>
          <w:szCs w:val="28"/>
        </w:rPr>
        <w:t xml:space="preserve">, который </w:t>
      </w:r>
      <w:r w:rsidR="001F7360" w:rsidRPr="003A1856">
        <w:rPr>
          <w:sz w:val="28"/>
          <w:szCs w:val="28"/>
        </w:rPr>
        <w:t xml:space="preserve"> умер в феврале 1942 года от голода. </w:t>
      </w:r>
    </w:p>
    <w:p w:rsidR="004655AE" w:rsidRPr="003A1856" w:rsidRDefault="004655AE" w:rsidP="003D6111">
      <w:pPr>
        <w:pStyle w:val="Style1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A1856">
        <w:rPr>
          <w:rFonts w:ascii="Times New Roman" w:hAnsi="Times New Roman"/>
          <w:color w:val="000000"/>
          <w:sz w:val="28"/>
          <w:szCs w:val="28"/>
        </w:rPr>
        <w:t xml:space="preserve">Иногда создается архивный фонд человека, который не имеет ни высоких должностей, ни ученых степеней и званий, но, без сомнения, документы, представленные в его фонде, вызовут интерес у исследователей. Именно так и обстоит дело с добрым помощником и </w:t>
      </w:r>
      <w:proofErr w:type="spellStart"/>
      <w:r w:rsidRPr="003A1856">
        <w:rPr>
          <w:rFonts w:ascii="Times New Roman" w:hAnsi="Times New Roman"/>
          <w:color w:val="000000"/>
          <w:sz w:val="28"/>
          <w:szCs w:val="28"/>
        </w:rPr>
        <w:t>фондообразователем</w:t>
      </w:r>
      <w:proofErr w:type="spellEnd"/>
      <w:r w:rsidRPr="003A1856">
        <w:rPr>
          <w:rFonts w:ascii="Times New Roman" w:hAnsi="Times New Roman"/>
          <w:color w:val="000000"/>
          <w:sz w:val="28"/>
          <w:szCs w:val="28"/>
        </w:rPr>
        <w:t xml:space="preserve"> нашего архива – фотографом и краеведом </w:t>
      </w:r>
      <w:proofErr w:type="spellStart"/>
      <w:r w:rsidRPr="003A1856">
        <w:rPr>
          <w:rFonts w:ascii="Times New Roman" w:hAnsi="Times New Roman"/>
          <w:color w:val="000000"/>
          <w:sz w:val="28"/>
          <w:szCs w:val="28"/>
        </w:rPr>
        <w:t>Лугашевым</w:t>
      </w:r>
      <w:proofErr w:type="spellEnd"/>
      <w:r w:rsidRPr="003A185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892F52">
        <w:rPr>
          <w:rFonts w:ascii="Times New Roman" w:hAnsi="Times New Roman"/>
          <w:sz w:val="28"/>
          <w:szCs w:val="28"/>
        </w:rPr>
        <w:t>Виктором Николаевиче</w:t>
      </w:r>
      <w:r w:rsidRPr="003A1856">
        <w:rPr>
          <w:rFonts w:ascii="Times New Roman" w:hAnsi="Times New Roman"/>
          <w:sz w:val="28"/>
          <w:szCs w:val="28"/>
        </w:rPr>
        <w:t xml:space="preserve">м, документами которого мы пополняемся по сегодняшний день. </w:t>
      </w:r>
      <w:r w:rsidR="0056455D" w:rsidRPr="003A1856">
        <w:rPr>
          <w:rFonts w:ascii="Times New Roman" w:hAnsi="Times New Roman"/>
          <w:sz w:val="28"/>
          <w:szCs w:val="28"/>
        </w:rPr>
        <w:t xml:space="preserve">На протяжении многих лет </w:t>
      </w:r>
      <w:r w:rsidR="0056455D" w:rsidRPr="003A185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В.Н. </w:t>
      </w:r>
      <w:proofErr w:type="spellStart"/>
      <w:r w:rsidR="0056455D" w:rsidRPr="003A1856">
        <w:rPr>
          <w:rStyle w:val="FontStyle11"/>
          <w:rFonts w:ascii="Times New Roman" w:hAnsi="Times New Roman" w:cs="Times New Roman"/>
          <w:b w:val="0"/>
          <w:sz w:val="28"/>
          <w:szCs w:val="28"/>
        </w:rPr>
        <w:t>Лугашев</w:t>
      </w:r>
      <w:proofErr w:type="spellEnd"/>
      <w:r w:rsidR="0056455D" w:rsidRPr="003A1856">
        <w:rPr>
          <w:rFonts w:ascii="Times New Roman" w:hAnsi="Times New Roman"/>
          <w:sz w:val="28"/>
          <w:szCs w:val="28"/>
        </w:rPr>
        <w:t xml:space="preserve"> </w:t>
      </w:r>
      <w:r w:rsidR="0056455D" w:rsidRPr="003A1856">
        <w:rPr>
          <w:rFonts w:ascii="Times New Roman" w:hAnsi="Times New Roman"/>
          <w:color w:val="000000"/>
          <w:sz w:val="28"/>
          <w:szCs w:val="28"/>
        </w:rPr>
        <w:t>занимался изучением истории города,</w:t>
      </w:r>
      <w:r w:rsidR="0056455D" w:rsidRPr="003A1856">
        <w:rPr>
          <w:rFonts w:ascii="Times New Roman" w:hAnsi="Times New Roman"/>
          <w:sz w:val="28"/>
          <w:szCs w:val="28"/>
        </w:rPr>
        <w:t xml:space="preserve"> </w:t>
      </w:r>
      <w:r w:rsidR="0056455D" w:rsidRPr="003A1856">
        <w:rPr>
          <w:rFonts w:ascii="Times New Roman" w:hAnsi="Times New Roman"/>
          <w:sz w:val="28"/>
          <w:szCs w:val="28"/>
        </w:rPr>
        <w:lastRenderedPageBreak/>
        <w:t>тесно сотрудничал с городской газетой, являлся автором многочисленных фотографий по истории города Великие Луки, опубликованных в СМИ. Его работы часто используют местные краеведы для иллюстрации своих трудов.</w:t>
      </w:r>
    </w:p>
    <w:p w:rsidR="0056455D" w:rsidRDefault="001F7360" w:rsidP="003D6111">
      <w:pPr>
        <w:spacing w:line="360" w:lineRule="auto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       Большой интерес </w:t>
      </w:r>
      <w:r w:rsidR="0056455D">
        <w:rPr>
          <w:sz w:val="28"/>
          <w:szCs w:val="28"/>
        </w:rPr>
        <w:t xml:space="preserve">для исследователей </w:t>
      </w:r>
      <w:r w:rsidRPr="003A1856">
        <w:rPr>
          <w:sz w:val="28"/>
          <w:szCs w:val="28"/>
        </w:rPr>
        <w:t>представляют документы фонда личного происхождения историка-архивиста, краеведа, бывшего директора Великолукского филиала Государственного архива Псковской област</w:t>
      </w:r>
      <w:r w:rsidR="0056455D">
        <w:rPr>
          <w:sz w:val="28"/>
          <w:szCs w:val="28"/>
        </w:rPr>
        <w:t xml:space="preserve">и Константина Ивановича Карпова. </w:t>
      </w:r>
      <w:r w:rsidR="0056455D" w:rsidRPr="0056455D">
        <w:rPr>
          <w:color w:val="000000"/>
          <w:sz w:val="28"/>
          <w:szCs w:val="28"/>
        </w:rPr>
        <w:t xml:space="preserve">С апреля 1961 года и до последних своих дней </w:t>
      </w:r>
      <w:r w:rsidR="0056455D">
        <w:rPr>
          <w:color w:val="000000"/>
          <w:sz w:val="28"/>
          <w:szCs w:val="28"/>
        </w:rPr>
        <w:t>(</w:t>
      </w:r>
      <w:r w:rsidR="0056455D" w:rsidRPr="0056455D">
        <w:rPr>
          <w:sz w:val="28"/>
          <w:szCs w:val="28"/>
        </w:rPr>
        <w:t>27 февраля 1985 года</w:t>
      </w:r>
      <w:r w:rsidR="0056455D">
        <w:rPr>
          <w:sz w:val="28"/>
          <w:szCs w:val="28"/>
        </w:rPr>
        <w:t>)</w:t>
      </w:r>
      <w:r w:rsidR="0056455D" w:rsidRPr="0056455D">
        <w:rPr>
          <w:color w:val="000000"/>
          <w:sz w:val="28"/>
          <w:szCs w:val="28"/>
        </w:rPr>
        <w:t xml:space="preserve"> Константин Иванович Карпов руководил коллективом Великолукского филиала Псковского </w:t>
      </w:r>
      <w:proofErr w:type="spellStart"/>
      <w:r w:rsidR="0056455D" w:rsidRPr="0056455D">
        <w:rPr>
          <w:color w:val="000000"/>
          <w:sz w:val="28"/>
          <w:szCs w:val="28"/>
        </w:rPr>
        <w:t>облгосархива</w:t>
      </w:r>
      <w:proofErr w:type="spellEnd"/>
      <w:r w:rsidR="0056455D">
        <w:rPr>
          <w:color w:val="000000"/>
          <w:sz w:val="28"/>
          <w:szCs w:val="28"/>
        </w:rPr>
        <w:t>.</w:t>
      </w:r>
      <w:r w:rsidR="0056455D" w:rsidRPr="0056455D">
        <w:t xml:space="preserve"> </w:t>
      </w:r>
      <w:r w:rsidR="0056455D" w:rsidRPr="0056455D">
        <w:rPr>
          <w:sz w:val="28"/>
          <w:szCs w:val="28"/>
        </w:rPr>
        <w:t>Это были самые яркие и продуктивные годы</w:t>
      </w:r>
      <w:r w:rsidR="0056455D" w:rsidRPr="0056455D">
        <w:rPr>
          <w:color w:val="000000"/>
          <w:sz w:val="28"/>
          <w:szCs w:val="28"/>
        </w:rPr>
        <w:t xml:space="preserve"> для филиала. </w:t>
      </w:r>
      <w:r w:rsidR="0056455D" w:rsidRPr="0056455D">
        <w:rPr>
          <w:sz w:val="28"/>
          <w:szCs w:val="28"/>
        </w:rPr>
        <w:t xml:space="preserve">Многие работники архива могут назвать себя его учениками и гордятся этим. </w:t>
      </w:r>
      <w:r w:rsidR="0056455D">
        <w:rPr>
          <w:sz w:val="28"/>
          <w:szCs w:val="28"/>
        </w:rPr>
        <w:t xml:space="preserve">Благодаря исследовательской работе Константина Ивановича и сохранившимся документам в его фонде, в 2012 году в рамках книгоиздательского проекта «Великолукская книга» </w:t>
      </w:r>
      <w:r w:rsidR="00495C6F">
        <w:rPr>
          <w:sz w:val="28"/>
          <w:szCs w:val="28"/>
        </w:rPr>
        <w:t>был выпущен сборник документов «Великие Луки в годы Великой Отечественной войны 1941-1945гг.».</w:t>
      </w:r>
    </w:p>
    <w:p w:rsidR="00892F52" w:rsidRPr="00CE183D" w:rsidRDefault="00892F52" w:rsidP="003D6111">
      <w:pPr>
        <w:pStyle w:val="Style1"/>
        <w:widowControl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F52">
        <w:rPr>
          <w:rFonts w:ascii="Times New Roman" w:hAnsi="Times New Roman"/>
          <w:sz w:val="28"/>
          <w:szCs w:val="28"/>
        </w:rPr>
        <w:t xml:space="preserve">Великолукская земля славится талантами и в области литературы. </w:t>
      </w:r>
      <w:r>
        <w:rPr>
          <w:rFonts w:ascii="Times New Roman" w:hAnsi="Times New Roman"/>
          <w:sz w:val="28"/>
          <w:szCs w:val="28"/>
        </w:rPr>
        <w:t>Э</w:t>
      </w:r>
      <w:r w:rsidRPr="00892F52">
        <w:rPr>
          <w:rFonts w:ascii="Times New Roman" w:hAnsi="Times New Roman"/>
          <w:sz w:val="28"/>
          <w:szCs w:val="28"/>
        </w:rPr>
        <w:t xml:space="preserve">то направление деятельности наших земляков </w:t>
      </w:r>
      <w:r w:rsidR="00A92B85">
        <w:rPr>
          <w:rFonts w:ascii="Times New Roman" w:hAnsi="Times New Roman"/>
          <w:sz w:val="28"/>
          <w:szCs w:val="28"/>
        </w:rPr>
        <w:t>нашло отражение в документах</w:t>
      </w:r>
      <w:r w:rsidRPr="00892F52">
        <w:rPr>
          <w:rFonts w:ascii="Times New Roman" w:hAnsi="Times New Roman"/>
          <w:sz w:val="28"/>
          <w:szCs w:val="28"/>
        </w:rPr>
        <w:t xml:space="preserve"> личного происхождения Члена  Союза писателей СССР</w:t>
      </w:r>
      <w:r>
        <w:rPr>
          <w:rFonts w:ascii="Times New Roman" w:hAnsi="Times New Roman"/>
          <w:sz w:val="28"/>
          <w:szCs w:val="28"/>
        </w:rPr>
        <w:t>, замечательного поэта</w:t>
      </w:r>
      <w:r w:rsidRPr="00892F5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1856">
        <w:rPr>
          <w:rFonts w:ascii="Times New Roman" w:hAnsi="Times New Roman"/>
          <w:color w:val="000000"/>
          <w:sz w:val="28"/>
          <w:szCs w:val="28"/>
        </w:rPr>
        <w:t>Энвера Мухамедовича Жемлиханова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E183D" w:rsidRPr="00CE183D">
        <w:rPr>
          <w:rFonts w:ascii="Times New Roman" w:hAnsi="Times New Roman"/>
          <w:sz w:val="28"/>
          <w:szCs w:val="28"/>
        </w:rPr>
        <w:t>член</w:t>
      </w:r>
      <w:r w:rsidR="00CE183D">
        <w:rPr>
          <w:rFonts w:ascii="Times New Roman" w:hAnsi="Times New Roman"/>
          <w:sz w:val="28"/>
          <w:szCs w:val="28"/>
        </w:rPr>
        <w:t>а</w:t>
      </w:r>
      <w:r w:rsidR="00CE183D" w:rsidRPr="00CE18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183D" w:rsidRPr="00CE183D">
        <w:rPr>
          <w:rFonts w:ascii="Times New Roman" w:hAnsi="Times New Roman"/>
          <w:sz w:val="28"/>
          <w:szCs w:val="28"/>
        </w:rPr>
        <w:t>Союза писателей Росси</w:t>
      </w:r>
      <w:r w:rsidR="00A92B85">
        <w:rPr>
          <w:rFonts w:ascii="Times New Roman" w:hAnsi="Times New Roman"/>
          <w:sz w:val="28"/>
          <w:szCs w:val="28"/>
        </w:rPr>
        <w:t>и</w:t>
      </w:r>
      <w:r w:rsidR="00CE183D">
        <w:rPr>
          <w:rFonts w:ascii="Times New Roman" w:hAnsi="Times New Roman"/>
          <w:sz w:val="28"/>
          <w:szCs w:val="28"/>
        </w:rPr>
        <w:t xml:space="preserve"> Евгения</w:t>
      </w:r>
      <w:r w:rsidR="00CE183D" w:rsidRPr="00CE183D">
        <w:rPr>
          <w:rFonts w:ascii="Times New Roman" w:hAnsi="Times New Roman"/>
          <w:sz w:val="28"/>
          <w:szCs w:val="28"/>
        </w:rPr>
        <w:t xml:space="preserve"> Алексее</w:t>
      </w:r>
      <w:r w:rsidR="00CE183D">
        <w:rPr>
          <w:rFonts w:ascii="Times New Roman" w:hAnsi="Times New Roman"/>
          <w:sz w:val="28"/>
          <w:szCs w:val="28"/>
        </w:rPr>
        <w:t>вича</w:t>
      </w:r>
      <w:proofErr w:type="gramEnd"/>
      <w:r w:rsidR="00CE183D" w:rsidRPr="00CE183D">
        <w:rPr>
          <w:rFonts w:ascii="Times New Roman" w:hAnsi="Times New Roman"/>
          <w:sz w:val="28"/>
          <w:szCs w:val="28"/>
        </w:rPr>
        <w:t xml:space="preserve"> </w:t>
      </w:r>
      <w:r w:rsidR="00CE183D">
        <w:rPr>
          <w:rFonts w:ascii="Times New Roman" w:hAnsi="Times New Roman"/>
          <w:sz w:val="28"/>
          <w:szCs w:val="28"/>
        </w:rPr>
        <w:t xml:space="preserve">Невского, который </w:t>
      </w:r>
      <w:r w:rsidR="00CE183D" w:rsidRPr="00CE183D">
        <w:rPr>
          <w:rFonts w:ascii="Times New Roman" w:hAnsi="Times New Roman"/>
          <w:sz w:val="28"/>
          <w:szCs w:val="28"/>
        </w:rPr>
        <w:t>возглавлял литературное объединение «</w:t>
      </w:r>
      <w:proofErr w:type="spellStart"/>
      <w:r w:rsidR="00CE183D" w:rsidRPr="00CE183D">
        <w:rPr>
          <w:rFonts w:ascii="Times New Roman" w:hAnsi="Times New Roman"/>
          <w:sz w:val="28"/>
          <w:szCs w:val="28"/>
        </w:rPr>
        <w:t>Словяне</w:t>
      </w:r>
      <w:proofErr w:type="spellEnd"/>
      <w:r w:rsidR="00CE183D" w:rsidRPr="00CE183D">
        <w:rPr>
          <w:rFonts w:ascii="Times New Roman" w:hAnsi="Times New Roman"/>
          <w:sz w:val="28"/>
          <w:szCs w:val="28"/>
        </w:rPr>
        <w:t>»</w:t>
      </w:r>
      <w:r w:rsidR="00CE183D">
        <w:rPr>
          <w:rFonts w:ascii="Times New Roman" w:hAnsi="Times New Roman"/>
          <w:sz w:val="28"/>
          <w:szCs w:val="28"/>
        </w:rPr>
        <w:t xml:space="preserve"> и написал множество книг для детей.</w:t>
      </w:r>
    </w:p>
    <w:p w:rsidR="001F7360" w:rsidRPr="003A1856" w:rsidRDefault="001F7360" w:rsidP="003D6111">
      <w:pPr>
        <w:pStyle w:val="Style2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A1856">
        <w:rPr>
          <w:rFonts w:ascii="Times New Roman" w:hAnsi="Times New Roman"/>
          <w:sz w:val="28"/>
          <w:szCs w:val="28"/>
        </w:rPr>
        <w:t xml:space="preserve">      Чтобы понять</w:t>
      </w:r>
      <w:r w:rsidR="007E70D5">
        <w:rPr>
          <w:rFonts w:ascii="Times New Roman" w:hAnsi="Times New Roman"/>
          <w:sz w:val="28"/>
          <w:szCs w:val="28"/>
        </w:rPr>
        <w:t>,</w:t>
      </w:r>
      <w:r w:rsidRPr="003A1856">
        <w:rPr>
          <w:rFonts w:ascii="Times New Roman" w:hAnsi="Times New Roman"/>
          <w:sz w:val="28"/>
          <w:szCs w:val="28"/>
        </w:rPr>
        <w:t xml:space="preserve"> насколько широко представлено разнообразие профессиональной деятельности, увлечений наших </w:t>
      </w:r>
      <w:proofErr w:type="spellStart"/>
      <w:r w:rsidRPr="003A1856">
        <w:rPr>
          <w:rFonts w:ascii="Times New Roman" w:hAnsi="Times New Roman"/>
          <w:sz w:val="28"/>
          <w:szCs w:val="28"/>
        </w:rPr>
        <w:t>фондообразователей</w:t>
      </w:r>
      <w:proofErr w:type="spellEnd"/>
      <w:r w:rsidRPr="003A1856">
        <w:rPr>
          <w:rFonts w:ascii="Times New Roman" w:hAnsi="Times New Roman"/>
          <w:sz w:val="28"/>
          <w:szCs w:val="28"/>
        </w:rPr>
        <w:t xml:space="preserve">, необходимо сказать и об Александре Гавриловиче </w:t>
      </w:r>
      <w:proofErr w:type="spellStart"/>
      <w:r w:rsidRPr="003A1856">
        <w:rPr>
          <w:rFonts w:ascii="Times New Roman" w:hAnsi="Times New Roman"/>
          <w:sz w:val="28"/>
          <w:szCs w:val="28"/>
        </w:rPr>
        <w:t>Желамском</w:t>
      </w:r>
      <w:proofErr w:type="spellEnd"/>
      <w:r w:rsidRPr="003A1856">
        <w:rPr>
          <w:rFonts w:ascii="Times New Roman" w:hAnsi="Times New Roman"/>
          <w:sz w:val="28"/>
          <w:szCs w:val="28"/>
        </w:rPr>
        <w:t xml:space="preserve"> геоморфологе, кандидате географических наук, который является действительным членом Русского географического общества и к тому же талантливым краеведом: у себя на малой родине </w:t>
      </w:r>
      <w:r w:rsidR="00CE183D">
        <w:rPr>
          <w:rFonts w:ascii="Times New Roman" w:hAnsi="Times New Roman"/>
          <w:sz w:val="28"/>
          <w:szCs w:val="28"/>
        </w:rPr>
        <w:t xml:space="preserve">он </w:t>
      </w:r>
      <w:r w:rsidRPr="003A1856">
        <w:rPr>
          <w:rFonts w:ascii="Times New Roman" w:hAnsi="Times New Roman"/>
          <w:sz w:val="28"/>
          <w:szCs w:val="28"/>
        </w:rPr>
        <w:t>создал краеведческий музей с ёмким названием «Окоём».</w:t>
      </w:r>
    </w:p>
    <w:p w:rsidR="001F7360" w:rsidRPr="003A1856" w:rsidRDefault="001F7360" w:rsidP="003D6111">
      <w:pPr>
        <w:pStyle w:val="a3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       К архив сданы документы Серафима Васильевича Мурашкина, который в 1943 году, в освобождённом</w:t>
      </w:r>
      <w:r w:rsidR="00A92B85">
        <w:rPr>
          <w:sz w:val="28"/>
          <w:szCs w:val="28"/>
        </w:rPr>
        <w:t>,</w:t>
      </w:r>
      <w:r w:rsidRPr="003A1856">
        <w:rPr>
          <w:sz w:val="28"/>
          <w:szCs w:val="28"/>
        </w:rPr>
        <w:t xml:space="preserve"> </w:t>
      </w:r>
      <w:r w:rsidR="00A92B85">
        <w:rPr>
          <w:sz w:val="28"/>
          <w:szCs w:val="28"/>
        </w:rPr>
        <w:t>почти полностью разрушенном</w:t>
      </w:r>
      <w:r w:rsidR="00A92B85" w:rsidRPr="003A1856">
        <w:rPr>
          <w:sz w:val="28"/>
          <w:szCs w:val="28"/>
        </w:rPr>
        <w:t xml:space="preserve"> </w:t>
      </w:r>
      <w:r w:rsidRPr="003A1856">
        <w:rPr>
          <w:sz w:val="28"/>
          <w:szCs w:val="28"/>
        </w:rPr>
        <w:t>городе</w:t>
      </w:r>
      <w:r w:rsidR="00A92B85">
        <w:rPr>
          <w:sz w:val="28"/>
          <w:szCs w:val="28"/>
        </w:rPr>
        <w:t xml:space="preserve">, </w:t>
      </w:r>
      <w:r w:rsidRPr="003A1856">
        <w:rPr>
          <w:sz w:val="28"/>
          <w:szCs w:val="28"/>
        </w:rPr>
        <w:lastRenderedPageBreak/>
        <w:t xml:space="preserve">возглавил один из </w:t>
      </w:r>
      <w:r w:rsidR="00CE183D">
        <w:rPr>
          <w:sz w:val="28"/>
          <w:szCs w:val="28"/>
        </w:rPr>
        <w:t xml:space="preserve">самых </w:t>
      </w:r>
      <w:r w:rsidRPr="003A1856">
        <w:rPr>
          <w:sz w:val="28"/>
          <w:szCs w:val="28"/>
        </w:rPr>
        <w:t xml:space="preserve">трудных участков работы, был назначен </w:t>
      </w:r>
      <w:proofErr w:type="gramStart"/>
      <w:r w:rsidRPr="003A1856">
        <w:rPr>
          <w:sz w:val="28"/>
          <w:szCs w:val="28"/>
        </w:rPr>
        <w:t>заведующим управления</w:t>
      </w:r>
      <w:proofErr w:type="gramEnd"/>
      <w:r w:rsidRPr="003A1856">
        <w:rPr>
          <w:sz w:val="28"/>
          <w:szCs w:val="28"/>
        </w:rPr>
        <w:t xml:space="preserve"> коммунального хозяйства Великих Лук.</w:t>
      </w:r>
    </w:p>
    <w:p w:rsidR="001F7360" w:rsidRPr="00CE183D" w:rsidRDefault="001F7360" w:rsidP="003D611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A1856">
        <w:rPr>
          <w:sz w:val="28"/>
          <w:szCs w:val="28"/>
        </w:rPr>
        <w:t xml:space="preserve">        </w:t>
      </w:r>
      <w:r w:rsidRPr="003A1856">
        <w:rPr>
          <w:color w:val="000000"/>
          <w:sz w:val="28"/>
          <w:szCs w:val="28"/>
        </w:rPr>
        <w:t xml:space="preserve">Каждый из вышеперечисленных мною фондов – это рассказ о судьбе конкретного человека по документам, фотографиям, газетным и прочим публикациям, это исповедь наших земляков, которая </w:t>
      </w:r>
      <w:proofErr w:type="gramStart"/>
      <w:r w:rsidRPr="003A1856">
        <w:rPr>
          <w:color w:val="000000"/>
          <w:sz w:val="28"/>
          <w:szCs w:val="28"/>
        </w:rPr>
        <w:t>неразрывна</w:t>
      </w:r>
      <w:proofErr w:type="gramEnd"/>
      <w:r w:rsidRPr="003A1856">
        <w:rPr>
          <w:color w:val="000000"/>
          <w:sz w:val="28"/>
          <w:szCs w:val="28"/>
        </w:rPr>
        <w:t xml:space="preserve"> связана с наши городом, которая нам интересна и которой мы дорожим.</w:t>
      </w:r>
    </w:p>
    <w:p w:rsidR="001F7360" w:rsidRPr="003A1856" w:rsidRDefault="001F7360" w:rsidP="003D6111">
      <w:pPr>
        <w:spacing w:line="360" w:lineRule="auto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       В начале своего вы</w:t>
      </w:r>
      <w:r w:rsidR="00CE183D">
        <w:rPr>
          <w:sz w:val="28"/>
          <w:szCs w:val="28"/>
        </w:rPr>
        <w:t>ступления, я обозначила, что сотрудникам отдела</w:t>
      </w:r>
      <w:r w:rsidRPr="003A1856">
        <w:rPr>
          <w:sz w:val="28"/>
          <w:szCs w:val="28"/>
        </w:rPr>
        <w:t xml:space="preserve"> хотелось бы с первых дней  представлять архив, как просветительское, краеведческое учреждение и такими быть  помогает наличие фондов личного происхождения. </w:t>
      </w:r>
      <w:r w:rsidRPr="003A1856">
        <w:rPr>
          <w:color w:val="000000"/>
          <w:sz w:val="28"/>
          <w:szCs w:val="28"/>
        </w:rPr>
        <w:t>Документы личного происхождения – это живой материал, хорошо илл</w:t>
      </w:r>
      <w:r w:rsidR="00CE183D">
        <w:rPr>
          <w:color w:val="000000"/>
          <w:sz w:val="28"/>
          <w:szCs w:val="28"/>
        </w:rPr>
        <w:t>юстрированный, который мы не только собираем и храним</w:t>
      </w:r>
      <w:r w:rsidR="00F14BE7">
        <w:rPr>
          <w:color w:val="000000"/>
          <w:sz w:val="28"/>
          <w:szCs w:val="28"/>
        </w:rPr>
        <w:t>, но и активно используем</w:t>
      </w:r>
      <w:r w:rsidRPr="003A1856">
        <w:rPr>
          <w:color w:val="000000"/>
          <w:sz w:val="28"/>
          <w:szCs w:val="28"/>
        </w:rPr>
        <w:t xml:space="preserve"> в своей деятельности.  Решая проблему популяризаци</w:t>
      </w:r>
      <w:r w:rsidR="00F14BE7">
        <w:rPr>
          <w:color w:val="000000"/>
          <w:sz w:val="28"/>
          <w:szCs w:val="28"/>
        </w:rPr>
        <w:t>и документов, одновременно решаю</w:t>
      </w:r>
      <w:r w:rsidRPr="003A1856">
        <w:rPr>
          <w:color w:val="000000"/>
          <w:sz w:val="28"/>
          <w:szCs w:val="28"/>
        </w:rPr>
        <w:t xml:space="preserve">тся и вопросы их использования.  Важным направлением в этой работе  является презентация фондов, проведение Вечеров Памяти, на которые </w:t>
      </w:r>
      <w:r w:rsidR="00470797" w:rsidRPr="003A1856">
        <w:rPr>
          <w:color w:val="000000"/>
          <w:sz w:val="28"/>
          <w:szCs w:val="28"/>
        </w:rPr>
        <w:t xml:space="preserve">мы </w:t>
      </w:r>
      <w:r w:rsidRPr="003A1856">
        <w:rPr>
          <w:color w:val="000000"/>
          <w:sz w:val="28"/>
          <w:szCs w:val="28"/>
        </w:rPr>
        <w:t xml:space="preserve">приглашаем </w:t>
      </w:r>
      <w:r w:rsidRPr="003A1856">
        <w:rPr>
          <w:color w:val="222222"/>
          <w:sz w:val="28"/>
          <w:szCs w:val="28"/>
        </w:rPr>
        <w:t xml:space="preserve">родственников, бывших коллег </w:t>
      </w:r>
      <w:proofErr w:type="spellStart"/>
      <w:r w:rsidRPr="003A1856">
        <w:rPr>
          <w:color w:val="000000"/>
          <w:sz w:val="28"/>
          <w:szCs w:val="28"/>
        </w:rPr>
        <w:t>фондообразователей</w:t>
      </w:r>
      <w:proofErr w:type="spellEnd"/>
      <w:r w:rsidRPr="003A1856">
        <w:rPr>
          <w:color w:val="222222"/>
          <w:sz w:val="28"/>
          <w:szCs w:val="28"/>
        </w:rPr>
        <w:t xml:space="preserve">, историков и краеведов города, </w:t>
      </w:r>
      <w:r w:rsidRPr="003A1856">
        <w:rPr>
          <w:sz w:val="28"/>
          <w:szCs w:val="28"/>
        </w:rPr>
        <w:t>представителей учреждений образования и культуры, средне-специальных и высших учебных заведений Великих Лук, работников архивов и музеев города.</w:t>
      </w:r>
    </w:p>
    <w:p w:rsidR="001F7360" w:rsidRPr="003A1856" w:rsidRDefault="001F7360" w:rsidP="003D6111">
      <w:pPr>
        <w:spacing w:line="360" w:lineRule="auto"/>
        <w:jc w:val="both"/>
        <w:rPr>
          <w:color w:val="000000"/>
          <w:sz w:val="28"/>
          <w:szCs w:val="28"/>
        </w:rPr>
      </w:pPr>
      <w:r w:rsidRPr="003A1856">
        <w:rPr>
          <w:color w:val="000000"/>
          <w:sz w:val="28"/>
          <w:szCs w:val="28"/>
        </w:rPr>
        <w:t xml:space="preserve">        На материале личных фондов готовятся выступления в СМИ, информации на краеведческих конференциях, телепередачи. </w:t>
      </w:r>
    </w:p>
    <w:p w:rsidR="001F7360" w:rsidRPr="003A1856" w:rsidRDefault="001F7360" w:rsidP="003D6111">
      <w:pPr>
        <w:spacing w:line="360" w:lineRule="auto"/>
        <w:jc w:val="both"/>
        <w:rPr>
          <w:sz w:val="28"/>
          <w:szCs w:val="28"/>
        </w:rPr>
      </w:pPr>
      <w:r w:rsidRPr="003A1856">
        <w:rPr>
          <w:color w:val="000000"/>
          <w:sz w:val="28"/>
          <w:szCs w:val="28"/>
        </w:rPr>
        <w:t xml:space="preserve">        Наиболее успешно в практике архива применяются выставочные проекты. </w:t>
      </w:r>
      <w:r w:rsidR="00470797">
        <w:rPr>
          <w:color w:val="000000"/>
          <w:sz w:val="28"/>
          <w:szCs w:val="28"/>
        </w:rPr>
        <w:t>Подготовленные нами, п</w:t>
      </w:r>
      <w:r w:rsidRPr="003A1856">
        <w:rPr>
          <w:color w:val="000000"/>
          <w:sz w:val="28"/>
          <w:szCs w:val="28"/>
        </w:rPr>
        <w:t>ередвижные выставки экспонируются</w:t>
      </w:r>
      <w:r w:rsidR="00F14BE7">
        <w:rPr>
          <w:color w:val="000000"/>
          <w:sz w:val="28"/>
          <w:szCs w:val="28"/>
        </w:rPr>
        <w:t xml:space="preserve"> не только в стенах архива, но и в</w:t>
      </w:r>
      <w:r w:rsidRPr="003A1856">
        <w:rPr>
          <w:color w:val="000000"/>
          <w:sz w:val="28"/>
          <w:szCs w:val="28"/>
        </w:rPr>
        <w:t xml:space="preserve"> краеведческом музее,  на городских конференциях, организованных учреждениями культуры и образования. </w:t>
      </w:r>
      <w:r w:rsidRPr="003A1856">
        <w:rPr>
          <w:sz w:val="28"/>
          <w:szCs w:val="28"/>
        </w:rPr>
        <w:t>Во время проведения мероприятий по военно-патриотическому воспитанию учащихся, подготовленная архивным отделом выставка на базе фотодоку</w:t>
      </w:r>
      <w:r w:rsidR="007E70D5">
        <w:rPr>
          <w:sz w:val="28"/>
          <w:szCs w:val="28"/>
        </w:rPr>
        <w:t>ментов личного фонда В</w:t>
      </w:r>
      <w:proofErr w:type="gramStart"/>
      <w:r w:rsidR="007E70D5">
        <w:rPr>
          <w:sz w:val="28"/>
          <w:szCs w:val="28"/>
        </w:rPr>
        <w:t>,Н</w:t>
      </w:r>
      <w:proofErr w:type="gramEnd"/>
      <w:r w:rsidR="007E70D5">
        <w:rPr>
          <w:sz w:val="28"/>
          <w:szCs w:val="28"/>
        </w:rPr>
        <w:t xml:space="preserve">. </w:t>
      </w:r>
      <w:proofErr w:type="spellStart"/>
      <w:r w:rsidR="007E70D5">
        <w:rPr>
          <w:sz w:val="28"/>
          <w:szCs w:val="28"/>
        </w:rPr>
        <w:t>Лугаше</w:t>
      </w:r>
      <w:r w:rsidRPr="003A1856">
        <w:rPr>
          <w:sz w:val="28"/>
          <w:szCs w:val="28"/>
        </w:rPr>
        <w:t>ва</w:t>
      </w:r>
      <w:proofErr w:type="spellEnd"/>
      <w:r w:rsidRPr="003A1856">
        <w:rPr>
          <w:sz w:val="28"/>
          <w:szCs w:val="28"/>
        </w:rPr>
        <w:t xml:space="preserve"> «Восставший из пепла» экспонировалась в Кадетской школе. Также в рамках Всероссийского конкурса детского творчества «Город воинской Славы» архивный отдел предоставил данную выставку выставочному залу Детской художественной </w:t>
      </w:r>
      <w:r w:rsidRPr="003A1856">
        <w:rPr>
          <w:sz w:val="28"/>
          <w:szCs w:val="28"/>
        </w:rPr>
        <w:lastRenderedPageBreak/>
        <w:t>школы, которая  послужила информационным материалом для написания работ юных художников.</w:t>
      </w:r>
    </w:p>
    <w:p w:rsidR="00470797" w:rsidRDefault="001F7360" w:rsidP="003D6111">
      <w:pPr>
        <w:spacing w:line="360" w:lineRule="auto"/>
        <w:jc w:val="both"/>
        <w:rPr>
          <w:sz w:val="28"/>
          <w:szCs w:val="28"/>
        </w:rPr>
      </w:pPr>
      <w:r w:rsidRPr="003A1856">
        <w:rPr>
          <w:sz w:val="28"/>
          <w:szCs w:val="28"/>
        </w:rPr>
        <w:t xml:space="preserve">      Приятно, что за тот небольшой период деятельности муниципального архива, результаты работы по сбору и формированию фондов личного происхождения принесли плоды и в книжных изданиях. Документы  архивной коллекции «Почетные граждане города Великие Луки» были активно использованы при подготовке одноименной книги, документы личного фонда К.И. Карпова –</w:t>
      </w:r>
      <w:r w:rsidR="00F14BE7">
        <w:rPr>
          <w:sz w:val="28"/>
          <w:szCs w:val="28"/>
        </w:rPr>
        <w:t xml:space="preserve"> при подготовке</w:t>
      </w:r>
      <w:r w:rsidRPr="003A1856">
        <w:rPr>
          <w:sz w:val="28"/>
          <w:szCs w:val="28"/>
        </w:rPr>
        <w:t xml:space="preserve"> вышеупомянутого мною сборника документов «Великие Луки в годы Великой Отечественной войны 1941– 1945 гг.»</w:t>
      </w:r>
      <w:r w:rsidR="00470797">
        <w:rPr>
          <w:sz w:val="28"/>
          <w:szCs w:val="28"/>
        </w:rPr>
        <w:t xml:space="preserve">. </w:t>
      </w:r>
    </w:p>
    <w:p w:rsidR="0052209D" w:rsidRDefault="00924792" w:rsidP="003D611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E70D5">
        <w:rPr>
          <w:sz w:val="28"/>
          <w:szCs w:val="28"/>
        </w:rPr>
        <w:t>О</w:t>
      </w:r>
      <w:r w:rsidR="005769EE" w:rsidRPr="007E70D5">
        <w:rPr>
          <w:sz w:val="28"/>
          <w:szCs w:val="28"/>
        </w:rPr>
        <w:t>бобщением</w:t>
      </w:r>
      <w:r w:rsidR="007E70D5" w:rsidRPr="007E70D5">
        <w:rPr>
          <w:sz w:val="28"/>
          <w:szCs w:val="28"/>
        </w:rPr>
        <w:t>,</w:t>
      </w:r>
      <w:r w:rsidR="005769EE" w:rsidRPr="007E70D5">
        <w:rPr>
          <w:sz w:val="28"/>
          <w:szCs w:val="28"/>
        </w:rPr>
        <w:t xml:space="preserve"> хранящихся в</w:t>
      </w:r>
      <w:r w:rsidR="007E70D5" w:rsidRPr="007E70D5">
        <w:rPr>
          <w:sz w:val="28"/>
          <w:szCs w:val="28"/>
        </w:rPr>
        <w:t xml:space="preserve"> архивах области документов личного происхождения,</w:t>
      </w:r>
      <w:r w:rsidR="005769EE" w:rsidRPr="007E70D5">
        <w:rPr>
          <w:sz w:val="28"/>
          <w:szCs w:val="28"/>
        </w:rPr>
        <w:t xml:space="preserve"> является </w:t>
      </w:r>
      <w:r w:rsidR="005769EE" w:rsidRPr="007E70D5">
        <w:rPr>
          <w:color w:val="222222"/>
          <w:sz w:val="28"/>
          <w:szCs w:val="28"/>
        </w:rPr>
        <w:t>Путеводитель «Личные фонды и коллекции государственных и муниципальных архивов Псковской области»,</w:t>
      </w:r>
      <w:r w:rsidR="005769EE" w:rsidRPr="007E70D5">
        <w:rPr>
          <w:sz w:val="28"/>
          <w:szCs w:val="28"/>
        </w:rPr>
        <w:t xml:space="preserve"> подготовле</w:t>
      </w:r>
      <w:r w:rsidRPr="007E70D5">
        <w:rPr>
          <w:sz w:val="28"/>
          <w:szCs w:val="28"/>
        </w:rPr>
        <w:t>н</w:t>
      </w:r>
      <w:r w:rsidR="005769EE" w:rsidRPr="007E70D5">
        <w:rPr>
          <w:sz w:val="28"/>
          <w:szCs w:val="28"/>
        </w:rPr>
        <w:t>ный</w:t>
      </w:r>
      <w:r w:rsidR="007E70D5" w:rsidRPr="007E70D5">
        <w:rPr>
          <w:sz w:val="28"/>
          <w:szCs w:val="28"/>
        </w:rPr>
        <w:t xml:space="preserve"> в  2013 году</w:t>
      </w:r>
      <w:r w:rsidR="005769EE" w:rsidRPr="007E70D5">
        <w:rPr>
          <w:sz w:val="28"/>
          <w:szCs w:val="28"/>
        </w:rPr>
        <w:t xml:space="preserve"> </w:t>
      </w:r>
      <w:r w:rsidR="007E70D5" w:rsidRPr="007E70D5">
        <w:rPr>
          <w:sz w:val="28"/>
          <w:szCs w:val="28"/>
        </w:rPr>
        <w:t>Государственным архивным управлением области</w:t>
      </w:r>
      <w:r w:rsidRPr="007E70D5">
        <w:rPr>
          <w:sz w:val="28"/>
          <w:szCs w:val="28"/>
        </w:rPr>
        <w:t xml:space="preserve">, </w:t>
      </w:r>
      <w:r w:rsidR="007E70D5" w:rsidRPr="007E70D5">
        <w:rPr>
          <w:sz w:val="28"/>
          <w:szCs w:val="28"/>
        </w:rPr>
        <w:t xml:space="preserve">в </w:t>
      </w:r>
      <w:r w:rsidRPr="007E70D5">
        <w:rPr>
          <w:sz w:val="28"/>
          <w:szCs w:val="28"/>
        </w:rPr>
        <w:t>который</w:t>
      </w:r>
      <w:r w:rsidRPr="007E70D5">
        <w:rPr>
          <w:rFonts w:eastAsia="Times New Roman"/>
          <w:color w:val="222222"/>
          <w:sz w:val="28"/>
          <w:szCs w:val="28"/>
          <w:lang w:eastAsia="ru-RU"/>
        </w:rPr>
        <w:t xml:space="preserve"> вошли </w:t>
      </w:r>
      <w:r w:rsidRPr="007E70D5">
        <w:rPr>
          <w:sz w:val="28"/>
          <w:szCs w:val="28"/>
        </w:rPr>
        <w:t xml:space="preserve">сведения о фондах личного происхождения, хранящихся не только в </w:t>
      </w:r>
      <w:proofErr w:type="spellStart"/>
      <w:r w:rsidRPr="007E70D5">
        <w:rPr>
          <w:sz w:val="28"/>
          <w:szCs w:val="28"/>
        </w:rPr>
        <w:t>госархивах</w:t>
      </w:r>
      <w:proofErr w:type="spellEnd"/>
      <w:r w:rsidRPr="007E70D5">
        <w:rPr>
          <w:sz w:val="28"/>
          <w:szCs w:val="28"/>
        </w:rPr>
        <w:t>, но и в муниципальных</w:t>
      </w:r>
      <w:r w:rsidR="0052209D">
        <w:rPr>
          <w:sz w:val="28"/>
          <w:szCs w:val="28"/>
        </w:rPr>
        <w:t xml:space="preserve">, в том числе и нашем. </w:t>
      </w:r>
      <w:proofErr w:type="gramEnd"/>
    </w:p>
    <w:p w:rsidR="0052209D" w:rsidRPr="0052209D" w:rsidRDefault="0052209D" w:rsidP="003D611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Хочется </w:t>
      </w:r>
      <w:r>
        <w:rPr>
          <w:sz w:val="28"/>
        </w:rPr>
        <w:t xml:space="preserve">надеяться, что труд архивистов по комплектованию документами личного происхождения  востребован и необходим не только сегодня, но и в будущем. </w:t>
      </w:r>
    </w:p>
    <w:p w:rsidR="0052209D" w:rsidRDefault="0052209D" w:rsidP="003D6111">
      <w:pPr>
        <w:pStyle w:val="Default"/>
        <w:spacing w:line="360" w:lineRule="auto"/>
        <w:jc w:val="both"/>
        <w:rPr>
          <w:sz w:val="28"/>
          <w:szCs w:val="28"/>
        </w:rPr>
      </w:pPr>
    </w:p>
    <w:p w:rsidR="00877045" w:rsidRPr="003A1856" w:rsidRDefault="00877045" w:rsidP="003D6111">
      <w:pPr>
        <w:spacing w:line="360" w:lineRule="auto"/>
        <w:rPr>
          <w:sz w:val="28"/>
          <w:szCs w:val="28"/>
        </w:rPr>
      </w:pPr>
    </w:p>
    <w:sectPr w:rsidR="00877045" w:rsidRPr="003A1856" w:rsidSect="003D61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01" w:rsidRDefault="00A50E01" w:rsidP="003D6111">
      <w:r>
        <w:separator/>
      </w:r>
    </w:p>
  </w:endnote>
  <w:endnote w:type="continuationSeparator" w:id="0">
    <w:p w:rsidR="00A50E01" w:rsidRDefault="00A50E01" w:rsidP="003D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01" w:rsidRDefault="00A50E01" w:rsidP="003D6111">
      <w:r>
        <w:separator/>
      </w:r>
    </w:p>
  </w:footnote>
  <w:footnote w:type="continuationSeparator" w:id="0">
    <w:p w:rsidR="00A50E01" w:rsidRDefault="00A50E01" w:rsidP="003D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465308"/>
      <w:docPartObj>
        <w:docPartGallery w:val="Page Numbers (Top of Page)"/>
        <w:docPartUnique/>
      </w:docPartObj>
    </w:sdtPr>
    <w:sdtContent>
      <w:p w:rsidR="003D6111" w:rsidRDefault="003D61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D6111" w:rsidRDefault="003D61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360"/>
    <w:rsid w:val="00164E0E"/>
    <w:rsid w:val="001F7360"/>
    <w:rsid w:val="002C5B60"/>
    <w:rsid w:val="003A1856"/>
    <w:rsid w:val="003D6111"/>
    <w:rsid w:val="003E0429"/>
    <w:rsid w:val="00431BD4"/>
    <w:rsid w:val="004655AE"/>
    <w:rsid w:val="00470797"/>
    <w:rsid w:val="00475B6E"/>
    <w:rsid w:val="00495C6F"/>
    <w:rsid w:val="004C29E5"/>
    <w:rsid w:val="0052209D"/>
    <w:rsid w:val="00554A62"/>
    <w:rsid w:val="0056455D"/>
    <w:rsid w:val="005769EE"/>
    <w:rsid w:val="005D5E64"/>
    <w:rsid w:val="007E70D5"/>
    <w:rsid w:val="00877045"/>
    <w:rsid w:val="00887688"/>
    <w:rsid w:val="00892F52"/>
    <w:rsid w:val="00924792"/>
    <w:rsid w:val="00A34F59"/>
    <w:rsid w:val="00A50E01"/>
    <w:rsid w:val="00A92B85"/>
    <w:rsid w:val="00AC55BF"/>
    <w:rsid w:val="00AE2323"/>
    <w:rsid w:val="00B72588"/>
    <w:rsid w:val="00B8674B"/>
    <w:rsid w:val="00C23F98"/>
    <w:rsid w:val="00CC35BC"/>
    <w:rsid w:val="00CE183D"/>
    <w:rsid w:val="00D710F2"/>
    <w:rsid w:val="00D85AEE"/>
    <w:rsid w:val="00DA0AD1"/>
    <w:rsid w:val="00E017B7"/>
    <w:rsid w:val="00EC2268"/>
    <w:rsid w:val="00EE0F05"/>
    <w:rsid w:val="00F14BE7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7360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F7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1F7360"/>
    <w:pPr>
      <w:widowControl w:val="0"/>
      <w:autoSpaceDE w:val="0"/>
      <w:autoSpaceDN w:val="0"/>
      <w:adjustRightInd w:val="0"/>
      <w:spacing w:line="312" w:lineRule="exact"/>
      <w:ind w:firstLine="259"/>
    </w:pPr>
    <w:rPr>
      <w:rFonts w:ascii="Arial" w:hAnsi="Arial"/>
    </w:rPr>
  </w:style>
  <w:style w:type="paragraph" w:customStyle="1" w:styleId="Style1">
    <w:name w:val="Style1"/>
    <w:basedOn w:val="a"/>
    <w:rsid w:val="001F7360"/>
    <w:pPr>
      <w:widowControl w:val="0"/>
      <w:autoSpaceDE w:val="0"/>
      <w:autoSpaceDN w:val="0"/>
      <w:adjustRightInd w:val="0"/>
      <w:spacing w:line="315" w:lineRule="exact"/>
      <w:ind w:firstLine="278"/>
    </w:pPr>
    <w:rPr>
      <w:rFonts w:ascii="Arial" w:hAnsi="Arial"/>
    </w:rPr>
  </w:style>
  <w:style w:type="character" w:customStyle="1" w:styleId="FontStyle11">
    <w:name w:val="Font Style11"/>
    <w:rsid w:val="001F7360"/>
    <w:rPr>
      <w:rFonts w:ascii="Arial" w:hAnsi="Arial" w:cs="Arial" w:hint="default"/>
      <w:b/>
      <w:bCs/>
      <w:sz w:val="26"/>
      <w:szCs w:val="26"/>
    </w:rPr>
  </w:style>
  <w:style w:type="character" w:customStyle="1" w:styleId="FontStyle12">
    <w:name w:val="Font Style12"/>
    <w:rsid w:val="001F7360"/>
    <w:rPr>
      <w:rFonts w:ascii="Arial" w:hAnsi="Arial" w:cs="Arial" w:hint="default"/>
      <w:sz w:val="26"/>
      <w:szCs w:val="26"/>
    </w:rPr>
  </w:style>
  <w:style w:type="character" w:customStyle="1" w:styleId="FontStyle13">
    <w:name w:val="Font Style13"/>
    <w:rsid w:val="001F7360"/>
    <w:rPr>
      <w:rFonts w:ascii="Times New Roman" w:hAnsi="Times New Roman" w:cs="Times New Roman" w:hint="default"/>
      <w:i/>
      <w:iCs/>
      <w:sz w:val="30"/>
      <w:szCs w:val="30"/>
    </w:rPr>
  </w:style>
  <w:style w:type="paragraph" w:customStyle="1" w:styleId="Default">
    <w:name w:val="Default"/>
    <w:rsid w:val="00EC2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C29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29E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3D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61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6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7360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F7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1F7360"/>
    <w:pPr>
      <w:widowControl w:val="0"/>
      <w:autoSpaceDE w:val="0"/>
      <w:autoSpaceDN w:val="0"/>
      <w:adjustRightInd w:val="0"/>
      <w:spacing w:line="312" w:lineRule="exact"/>
      <w:ind w:firstLine="259"/>
    </w:pPr>
    <w:rPr>
      <w:rFonts w:ascii="Arial" w:hAnsi="Arial"/>
    </w:rPr>
  </w:style>
  <w:style w:type="paragraph" w:customStyle="1" w:styleId="Style1">
    <w:name w:val="Style1"/>
    <w:basedOn w:val="a"/>
    <w:rsid w:val="001F7360"/>
    <w:pPr>
      <w:widowControl w:val="0"/>
      <w:autoSpaceDE w:val="0"/>
      <w:autoSpaceDN w:val="0"/>
      <w:adjustRightInd w:val="0"/>
      <w:spacing w:line="315" w:lineRule="exact"/>
      <w:ind w:firstLine="278"/>
    </w:pPr>
    <w:rPr>
      <w:rFonts w:ascii="Arial" w:hAnsi="Arial"/>
    </w:rPr>
  </w:style>
  <w:style w:type="character" w:customStyle="1" w:styleId="FontStyle11">
    <w:name w:val="Font Style11"/>
    <w:rsid w:val="001F7360"/>
    <w:rPr>
      <w:rFonts w:ascii="Arial" w:hAnsi="Arial" w:cs="Arial" w:hint="default"/>
      <w:b/>
      <w:bCs/>
      <w:sz w:val="26"/>
      <w:szCs w:val="26"/>
    </w:rPr>
  </w:style>
  <w:style w:type="character" w:customStyle="1" w:styleId="FontStyle12">
    <w:name w:val="Font Style12"/>
    <w:rsid w:val="001F7360"/>
    <w:rPr>
      <w:rFonts w:ascii="Arial" w:hAnsi="Arial" w:cs="Arial" w:hint="default"/>
      <w:sz w:val="26"/>
      <w:szCs w:val="26"/>
    </w:rPr>
  </w:style>
  <w:style w:type="character" w:customStyle="1" w:styleId="FontStyle13">
    <w:name w:val="Font Style13"/>
    <w:rsid w:val="001F7360"/>
    <w:rPr>
      <w:rFonts w:ascii="Times New Roman" w:hAnsi="Times New Roman" w:cs="Times New Roman" w:hint="default"/>
      <w:i/>
      <w:iCs/>
      <w:sz w:val="30"/>
      <w:szCs w:val="30"/>
    </w:rPr>
  </w:style>
  <w:style w:type="paragraph" w:customStyle="1" w:styleId="Default">
    <w:name w:val="Default"/>
    <w:rsid w:val="00EC2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C29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29E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BC89-5A2B-46D9-89FB-703BE8D8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Зяблецева</dc:creator>
  <cp:keywords/>
  <dc:description/>
  <cp:lastModifiedBy>Гарькуша Ирина Олеговна</cp:lastModifiedBy>
  <cp:revision>15</cp:revision>
  <cp:lastPrinted>2014-04-29T11:48:00Z</cp:lastPrinted>
  <dcterms:created xsi:type="dcterms:W3CDTF">2014-04-16T07:10:00Z</dcterms:created>
  <dcterms:modified xsi:type="dcterms:W3CDTF">2014-07-28T11:54:00Z</dcterms:modified>
</cp:coreProperties>
</file>