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2126" w:type="dxa"/>
        <w:tblLook w:val="04A0" w:firstRow="1" w:lastRow="0" w:firstColumn="1" w:lastColumn="0" w:noHBand="0" w:noVBand="1"/>
      </w:tblPr>
      <w:tblGrid>
        <w:gridCol w:w="7445"/>
      </w:tblGrid>
      <w:tr w:rsidR="003969F5" w:rsidTr="003969F5"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</w:tcPr>
          <w:p w:rsidR="003969F5" w:rsidRDefault="003969F5" w:rsidP="0039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9F5">
              <w:rPr>
                <w:rFonts w:ascii="Times New Roman" w:hAnsi="Times New Roman" w:cs="Times New Roman"/>
                <w:sz w:val="28"/>
                <w:szCs w:val="28"/>
              </w:rPr>
              <w:t>Ертмакова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  <w:r w:rsidRPr="003969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69F5" w:rsidRPr="003969F5" w:rsidRDefault="003969F5" w:rsidP="0039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F5">
              <w:rPr>
                <w:rFonts w:ascii="Times New Roman" w:hAnsi="Times New Roman" w:cs="Times New Roman"/>
                <w:sz w:val="28"/>
                <w:szCs w:val="28"/>
              </w:rPr>
              <w:t>директор БУ «Государственный исторический архив</w:t>
            </w:r>
            <w:r w:rsidRPr="00396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9F5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Республики»</w:t>
            </w:r>
          </w:p>
          <w:p w:rsidR="003969F5" w:rsidRDefault="003969F5" w:rsidP="0039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E54" w:rsidRDefault="00987E54" w:rsidP="00F45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AF5" w:rsidRDefault="00F45557" w:rsidP="0098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0D9">
        <w:rPr>
          <w:rFonts w:ascii="Times New Roman" w:hAnsi="Times New Roman" w:cs="Times New Roman"/>
          <w:b/>
          <w:sz w:val="28"/>
          <w:szCs w:val="28"/>
        </w:rPr>
        <w:t>Из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взаимодействия архивной службы Чувашии с архивными учреждениями Приволжского федерального округа</w:t>
      </w:r>
    </w:p>
    <w:p w:rsidR="00987E54" w:rsidRDefault="00B600D9" w:rsidP="00F6303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0D9">
        <w:rPr>
          <w:rFonts w:ascii="Times New Roman" w:hAnsi="Times New Roman" w:cs="Times New Roman"/>
          <w:sz w:val="28"/>
          <w:szCs w:val="28"/>
        </w:rPr>
        <w:t>Прежде, чем  непо</w:t>
      </w:r>
      <w:r w:rsidR="00D90C7D">
        <w:rPr>
          <w:rFonts w:ascii="Times New Roman" w:hAnsi="Times New Roman" w:cs="Times New Roman"/>
          <w:sz w:val="28"/>
          <w:szCs w:val="28"/>
        </w:rPr>
        <w:t xml:space="preserve">средственно перейти к теме своего </w:t>
      </w:r>
      <w:r w:rsidRPr="00B600D9">
        <w:rPr>
          <w:rFonts w:ascii="Times New Roman" w:hAnsi="Times New Roman" w:cs="Times New Roman"/>
          <w:sz w:val="28"/>
          <w:szCs w:val="28"/>
        </w:rPr>
        <w:t xml:space="preserve"> выступления, хотела бы  </w:t>
      </w:r>
      <w:r>
        <w:rPr>
          <w:rFonts w:ascii="Times New Roman" w:hAnsi="Times New Roman" w:cs="Times New Roman"/>
          <w:sz w:val="28"/>
          <w:szCs w:val="28"/>
        </w:rPr>
        <w:t xml:space="preserve"> оз</w:t>
      </w:r>
      <w:r w:rsidR="00D90C7D">
        <w:rPr>
          <w:rFonts w:ascii="Times New Roman" w:hAnsi="Times New Roman" w:cs="Times New Roman"/>
          <w:sz w:val="28"/>
          <w:szCs w:val="28"/>
        </w:rPr>
        <w:t xml:space="preserve">накомить Вас  в кратких чертах </w:t>
      </w:r>
      <w:r>
        <w:rPr>
          <w:rFonts w:ascii="Times New Roman" w:hAnsi="Times New Roman" w:cs="Times New Roman"/>
          <w:sz w:val="28"/>
          <w:szCs w:val="28"/>
        </w:rPr>
        <w:t xml:space="preserve"> с архивной службой Чувашии. </w:t>
      </w:r>
      <w:r w:rsidR="008E43EC">
        <w:rPr>
          <w:rFonts w:ascii="Times New Roman" w:hAnsi="Times New Roman" w:cs="Times New Roman"/>
          <w:sz w:val="28"/>
          <w:szCs w:val="28"/>
        </w:rPr>
        <w:t xml:space="preserve">С 2004 года органом управления </w:t>
      </w:r>
      <w:r w:rsidR="00313DD5">
        <w:rPr>
          <w:rFonts w:ascii="Times New Roman" w:hAnsi="Times New Roman" w:cs="Times New Roman"/>
          <w:sz w:val="28"/>
          <w:szCs w:val="28"/>
        </w:rPr>
        <w:t xml:space="preserve">архивным делом в регионе </w:t>
      </w:r>
      <w:r w:rsidR="008E43EC">
        <w:rPr>
          <w:rFonts w:ascii="Times New Roman" w:hAnsi="Times New Roman" w:cs="Times New Roman"/>
          <w:sz w:val="28"/>
          <w:szCs w:val="28"/>
        </w:rPr>
        <w:t xml:space="preserve">является Министерство культуры, по делам национальностей и архивного дела Чувашской Республики,  в составе которого </w:t>
      </w:r>
      <w:r w:rsidR="00ED4D97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="008E43EC">
        <w:rPr>
          <w:rFonts w:ascii="Times New Roman" w:hAnsi="Times New Roman" w:cs="Times New Roman"/>
          <w:sz w:val="28"/>
          <w:szCs w:val="28"/>
        </w:rPr>
        <w:t>сектор архивов штатной численностью  – 2 ед. (зав. сектором и гл</w:t>
      </w:r>
      <w:r w:rsidR="00313DD5">
        <w:rPr>
          <w:rFonts w:ascii="Times New Roman" w:hAnsi="Times New Roman" w:cs="Times New Roman"/>
          <w:sz w:val="28"/>
          <w:szCs w:val="28"/>
        </w:rPr>
        <w:t>авный специалист-эксперт).</w:t>
      </w:r>
      <w:r w:rsidR="00313DD5">
        <w:rPr>
          <w:rFonts w:ascii="Times New Roman" w:hAnsi="Times New Roman" w:cs="Times New Roman"/>
          <w:sz w:val="28"/>
          <w:szCs w:val="28"/>
        </w:rPr>
        <w:tab/>
      </w:r>
      <w:r w:rsidR="00313DD5">
        <w:rPr>
          <w:rFonts w:ascii="Times New Roman" w:hAnsi="Times New Roman" w:cs="Times New Roman"/>
          <w:sz w:val="28"/>
          <w:szCs w:val="28"/>
        </w:rPr>
        <w:tab/>
      </w:r>
      <w:r w:rsidR="00ED4D97">
        <w:rPr>
          <w:rFonts w:ascii="Times New Roman" w:hAnsi="Times New Roman" w:cs="Times New Roman"/>
          <w:sz w:val="28"/>
          <w:szCs w:val="28"/>
        </w:rPr>
        <w:tab/>
      </w:r>
      <w:r w:rsidR="00ED4D97">
        <w:rPr>
          <w:rFonts w:ascii="Times New Roman" w:hAnsi="Times New Roman" w:cs="Times New Roman"/>
          <w:sz w:val="28"/>
          <w:szCs w:val="28"/>
        </w:rPr>
        <w:tab/>
      </w:r>
      <w:r w:rsidR="00ED4D97">
        <w:rPr>
          <w:rFonts w:ascii="Times New Roman" w:hAnsi="Times New Roman" w:cs="Times New Roman"/>
          <w:sz w:val="28"/>
          <w:szCs w:val="28"/>
        </w:rPr>
        <w:tab/>
      </w:r>
      <w:r w:rsidR="00ED4D97">
        <w:rPr>
          <w:rFonts w:ascii="Times New Roman" w:hAnsi="Times New Roman" w:cs="Times New Roman"/>
          <w:sz w:val="28"/>
          <w:szCs w:val="28"/>
        </w:rPr>
        <w:tab/>
      </w:r>
      <w:r w:rsidR="00ED4D97">
        <w:rPr>
          <w:rFonts w:ascii="Times New Roman" w:hAnsi="Times New Roman" w:cs="Times New Roman"/>
          <w:sz w:val="28"/>
          <w:szCs w:val="28"/>
        </w:rPr>
        <w:tab/>
      </w:r>
      <w:r w:rsidR="00ED4D97">
        <w:rPr>
          <w:rFonts w:ascii="Times New Roman" w:hAnsi="Times New Roman" w:cs="Times New Roman"/>
          <w:sz w:val="28"/>
          <w:szCs w:val="28"/>
        </w:rPr>
        <w:tab/>
      </w:r>
      <w:r w:rsidR="00ED4D97">
        <w:rPr>
          <w:rFonts w:ascii="Times New Roman" w:hAnsi="Times New Roman" w:cs="Times New Roman"/>
          <w:sz w:val="28"/>
          <w:szCs w:val="28"/>
        </w:rPr>
        <w:tab/>
      </w:r>
      <w:r w:rsidR="00ED4D97">
        <w:rPr>
          <w:rFonts w:ascii="Times New Roman" w:hAnsi="Times New Roman" w:cs="Times New Roman"/>
          <w:sz w:val="28"/>
          <w:szCs w:val="28"/>
        </w:rPr>
        <w:tab/>
      </w:r>
      <w:r w:rsidR="00ED4D97">
        <w:rPr>
          <w:rFonts w:ascii="Times New Roman" w:hAnsi="Times New Roman" w:cs="Times New Roman"/>
          <w:sz w:val="28"/>
          <w:szCs w:val="28"/>
        </w:rPr>
        <w:tab/>
      </w:r>
      <w:r w:rsidR="00C942DA">
        <w:rPr>
          <w:rFonts w:ascii="Times New Roman" w:hAnsi="Times New Roman" w:cs="Times New Roman"/>
          <w:sz w:val="28"/>
          <w:szCs w:val="28"/>
        </w:rPr>
        <w:tab/>
      </w:r>
      <w:r w:rsidR="007C5A9A">
        <w:rPr>
          <w:rFonts w:ascii="Times New Roman" w:hAnsi="Times New Roman" w:cs="Times New Roman"/>
          <w:sz w:val="28"/>
          <w:szCs w:val="28"/>
        </w:rPr>
        <w:t>Сеть архивных учреждений  в р</w:t>
      </w:r>
      <w:r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7C5A9A">
        <w:rPr>
          <w:rFonts w:ascii="Times New Roman" w:hAnsi="Times New Roman" w:cs="Times New Roman"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sz w:val="28"/>
          <w:szCs w:val="28"/>
        </w:rPr>
        <w:t xml:space="preserve"> три </w:t>
      </w:r>
      <w:r w:rsidR="00296267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архива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архив, архив современной истории, архив эл</w:t>
      </w:r>
      <w:r w:rsidR="00ED4D97">
        <w:rPr>
          <w:rFonts w:ascii="Times New Roman" w:hAnsi="Times New Roman" w:cs="Times New Roman"/>
          <w:sz w:val="28"/>
          <w:szCs w:val="28"/>
        </w:rPr>
        <w:t xml:space="preserve">ектронной и </w:t>
      </w:r>
      <w:proofErr w:type="spellStart"/>
      <w:r w:rsidR="00ED4D97">
        <w:rPr>
          <w:rFonts w:ascii="Times New Roman" w:hAnsi="Times New Roman" w:cs="Times New Roman"/>
          <w:sz w:val="28"/>
          <w:szCs w:val="28"/>
        </w:rPr>
        <w:t>кинодокументации</w:t>
      </w:r>
      <w:proofErr w:type="spellEnd"/>
      <w:r w:rsidR="00ED4D97">
        <w:rPr>
          <w:rFonts w:ascii="Times New Roman" w:hAnsi="Times New Roman" w:cs="Times New Roman"/>
          <w:sz w:val="28"/>
          <w:szCs w:val="28"/>
        </w:rPr>
        <w:t>, 2</w:t>
      </w:r>
      <w:r w:rsidR="007C5A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архив</w:t>
      </w:r>
      <w:r w:rsidR="002962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43EC">
        <w:rPr>
          <w:rFonts w:ascii="Times New Roman" w:hAnsi="Times New Roman" w:cs="Times New Roman"/>
          <w:sz w:val="28"/>
          <w:szCs w:val="28"/>
        </w:rPr>
        <w:t xml:space="preserve"> По организационно-правовой форме все они отнесены к </w:t>
      </w:r>
      <w:proofErr w:type="gramStart"/>
      <w:r w:rsidR="008E43EC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  <w:r w:rsidR="008E43EC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72435D">
        <w:rPr>
          <w:rFonts w:ascii="Times New Roman" w:hAnsi="Times New Roman" w:cs="Times New Roman"/>
          <w:sz w:val="28"/>
          <w:szCs w:val="28"/>
        </w:rPr>
        <w:t>, за исключением  архива</w:t>
      </w:r>
      <w:r w:rsidR="00296267">
        <w:rPr>
          <w:rFonts w:ascii="Times New Roman" w:hAnsi="Times New Roman" w:cs="Times New Roman"/>
          <w:sz w:val="28"/>
          <w:szCs w:val="28"/>
        </w:rPr>
        <w:t xml:space="preserve"> городского округа – г. Чебоксары - столицы нашей республики</w:t>
      </w:r>
      <w:r w:rsidR="0072435D">
        <w:rPr>
          <w:rFonts w:ascii="Times New Roman" w:hAnsi="Times New Roman" w:cs="Times New Roman"/>
          <w:sz w:val="28"/>
          <w:szCs w:val="28"/>
        </w:rPr>
        <w:t xml:space="preserve">, отнесенного </w:t>
      </w:r>
      <w:proofErr w:type="gramStart"/>
      <w:r w:rsidR="007243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2435D">
        <w:rPr>
          <w:rFonts w:ascii="Times New Roman" w:hAnsi="Times New Roman" w:cs="Times New Roman"/>
          <w:sz w:val="28"/>
          <w:szCs w:val="28"/>
        </w:rPr>
        <w:t xml:space="preserve"> казенным</w:t>
      </w:r>
      <w:r w:rsidR="008E43EC">
        <w:rPr>
          <w:rFonts w:ascii="Times New Roman" w:hAnsi="Times New Roman" w:cs="Times New Roman"/>
          <w:sz w:val="28"/>
          <w:szCs w:val="28"/>
        </w:rPr>
        <w:t>.</w:t>
      </w:r>
      <w:r w:rsidR="00296267">
        <w:rPr>
          <w:rFonts w:ascii="Times New Roman" w:hAnsi="Times New Roman" w:cs="Times New Roman"/>
          <w:sz w:val="28"/>
          <w:szCs w:val="28"/>
        </w:rPr>
        <w:t xml:space="preserve"> Штатная численность  работников государственных архивов, задействованных в основной деятельности – 105 человек, в муниципальных архивах – 48 человек. </w:t>
      </w:r>
      <w:r w:rsidR="008E43EC">
        <w:rPr>
          <w:rFonts w:ascii="Times New Roman" w:hAnsi="Times New Roman" w:cs="Times New Roman"/>
          <w:sz w:val="28"/>
          <w:szCs w:val="28"/>
        </w:rPr>
        <w:tab/>
      </w:r>
      <w:r w:rsidR="00296267">
        <w:rPr>
          <w:rFonts w:ascii="Times New Roman" w:hAnsi="Times New Roman" w:cs="Times New Roman"/>
          <w:sz w:val="28"/>
          <w:szCs w:val="28"/>
        </w:rPr>
        <w:tab/>
      </w:r>
      <w:r w:rsidR="00296267">
        <w:rPr>
          <w:rFonts w:ascii="Times New Roman" w:hAnsi="Times New Roman" w:cs="Times New Roman"/>
          <w:sz w:val="28"/>
          <w:szCs w:val="28"/>
        </w:rPr>
        <w:tab/>
      </w:r>
      <w:r w:rsidR="00AF064A">
        <w:rPr>
          <w:rFonts w:ascii="Times New Roman" w:hAnsi="Times New Roman" w:cs="Times New Roman"/>
          <w:sz w:val="28"/>
          <w:szCs w:val="28"/>
        </w:rPr>
        <w:t>Общий объем документов, хранящихся в государственных</w:t>
      </w:r>
      <w:r w:rsidR="009A5B21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="00AF064A">
        <w:rPr>
          <w:rFonts w:ascii="Times New Roman" w:hAnsi="Times New Roman" w:cs="Times New Roman"/>
          <w:sz w:val="28"/>
          <w:szCs w:val="28"/>
        </w:rPr>
        <w:t xml:space="preserve"> архивах</w:t>
      </w:r>
      <w:r w:rsidR="009A5B21">
        <w:rPr>
          <w:rFonts w:ascii="Times New Roman" w:hAnsi="Times New Roman" w:cs="Times New Roman"/>
          <w:sz w:val="28"/>
          <w:szCs w:val="28"/>
        </w:rPr>
        <w:t xml:space="preserve"> составляет более 2 мил. 800 тыс. ед. хранения,  </w:t>
      </w:r>
      <w:r w:rsidR="00AF064A">
        <w:rPr>
          <w:rFonts w:ascii="Times New Roman" w:hAnsi="Times New Roman" w:cs="Times New Roman"/>
          <w:sz w:val="28"/>
          <w:szCs w:val="28"/>
        </w:rPr>
        <w:t xml:space="preserve">из них </w:t>
      </w:r>
      <w:proofErr w:type="gramStart"/>
      <w:r w:rsidR="00AF064A">
        <w:rPr>
          <w:rFonts w:ascii="Times New Roman" w:hAnsi="Times New Roman" w:cs="Times New Roman"/>
          <w:sz w:val="28"/>
          <w:szCs w:val="28"/>
        </w:rPr>
        <w:t>управленческой</w:t>
      </w:r>
      <w:proofErr w:type="gramEnd"/>
      <w:r w:rsidR="00AF064A">
        <w:rPr>
          <w:rFonts w:ascii="Times New Roman" w:hAnsi="Times New Roman" w:cs="Times New Roman"/>
          <w:sz w:val="28"/>
          <w:szCs w:val="28"/>
        </w:rPr>
        <w:t xml:space="preserve"> –</w:t>
      </w:r>
      <w:r w:rsidR="009A5B21">
        <w:rPr>
          <w:rFonts w:ascii="Times New Roman" w:hAnsi="Times New Roman" w:cs="Times New Roman"/>
          <w:sz w:val="28"/>
          <w:szCs w:val="28"/>
        </w:rPr>
        <w:t xml:space="preserve"> более 2 мил. 180  ед. хранения,  по личному составу </w:t>
      </w:r>
      <w:r w:rsidR="00F415FB">
        <w:rPr>
          <w:rFonts w:ascii="Times New Roman" w:hAnsi="Times New Roman" w:cs="Times New Roman"/>
          <w:sz w:val="28"/>
          <w:szCs w:val="28"/>
        </w:rPr>
        <w:t>более 885 тыс. ед. хранения. Специализированный архив, комплектующийся  документами  по личному составу, функционировал до 2004 года. В результате оптимизации архивных учреждений он был упразднен, документы по личному составу были переданы Государственному архиву современной истории Чувашской Республики, который продолжает ими комплектоваться.</w:t>
      </w:r>
      <w:r w:rsidR="009831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B5797">
        <w:rPr>
          <w:rFonts w:ascii="Times New Roman" w:hAnsi="Times New Roman" w:cs="Times New Roman"/>
          <w:sz w:val="28"/>
          <w:szCs w:val="28"/>
        </w:rPr>
        <w:t xml:space="preserve">К специализированным относится </w:t>
      </w:r>
      <w:r w:rsidR="00983145">
        <w:rPr>
          <w:rFonts w:ascii="Times New Roman" w:hAnsi="Times New Roman" w:cs="Times New Roman"/>
          <w:sz w:val="28"/>
          <w:szCs w:val="28"/>
        </w:rPr>
        <w:t xml:space="preserve"> архив  электронной и </w:t>
      </w:r>
      <w:proofErr w:type="spellStart"/>
      <w:r w:rsidR="00983145">
        <w:rPr>
          <w:rFonts w:ascii="Times New Roman" w:hAnsi="Times New Roman" w:cs="Times New Roman"/>
          <w:sz w:val="28"/>
          <w:szCs w:val="28"/>
        </w:rPr>
        <w:lastRenderedPageBreak/>
        <w:t>кинодокументации</w:t>
      </w:r>
      <w:proofErr w:type="spellEnd"/>
      <w:r w:rsidR="009831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83145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="00983145">
        <w:rPr>
          <w:rFonts w:ascii="Times New Roman" w:hAnsi="Times New Roman" w:cs="Times New Roman"/>
          <w:sz w:val="28"/>
          <w:szCs w:val="28"/>
        </w:rPr>
        <w:t xml:space="preserve"> в результате слияния «</w:t>
      </w:r>
      <w:proofErr w:type="spellStart"/>
      <w:r w:rsidR="00983145">
        <w:rPr>
          <w:rFonts w:ascii="Times New Roman" w:hAnsi="Times New Roman" w:cs="Times New Roman"/>
          <w:sz w:val="28"/>
          <w:szCs w:val="28"/>
        </w:rPr>
        <w:t>Чувашкино</w:t>
      </w:r>
      <w:proofErr w:type="spellEnd"/>
      <w:r w:rsidR="00983145">
        <w:rPr>
          <w:rFonts w:ascii="Times New Roman" w:hAnsi="Times New Roman" w:cs="Times New Roman"/>
          <w:sz w:val="28"/>
          <w:szCs w:val="28"/>
        </w:rPr>
        <w:t xml:space="preserve">» и архива электронной </w:t>
      </w:r>
      <w:proofErr w:type="spellStart"/>
      <w:r w:rsidR="00983145">
        <w:rPr>
          <w:rFonts w:ascii="Times New Roman" w:hAnsi="Times New Roman" w:cs="Times New Roman"/>
          <w:sz w:val="28"/>
          <w:szCs w:val="28"/>
        </w:rPr>
        <w:t>кинодокументации</w:t>
      </w:r>
      <w:proofErr w:type="spellEnd"/>
      <w:r w:rsidR="00983145">
        <w:rPr>
          <w:rFonts w:ascii="Times New Roman" w:hAnsi="Times New Roman" w:cs="Times New Roman"/>
          <w:sz w:val="28"/>
          <w:szCs w:val="28"/>
        </w:rPr>
        <w:t>. Он, в основном, комплектуется</w:t>
      </w:r>
      <w:r w:rsidR="009A5B21">
        <w:rPr>
          <w:rFonts w:ascii="Times New Roman" w:hAnsi="Times New Roman" w:cs="Times New Roman"/>
          <w:sz w:val="28"/>
          <w:szCs w:val="28"/>
        </w:rPr>
        <w:t xml:space="preserve"> </w:t>
      </w:r>
      <w:r w:rsidR="00983145">
        <w:rPr>
          <w:rFonts w:ascii="Times New Roman" w:hAnsi="Times New Roman" w:cs="Times New Roman"/>
          <w:sz w:val="28"/>
          <w:szCs w:val="28"/>
        </w:rPr>
        <w:t xml:space="preserve"> аудиовизуальными (электронными</w:t>
      </w:r>
      <w:r w:rsidR="00092FAF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="00983145">
        <w:rPr>
          <w:rFonts w:ascii="Times New Roman" w:hAnsi="Times New Roman" w:cs="Times New Roman"/>
          <w:sz w:val="28"/>
          <w:szCs w:val="28"/>
        </w:rPr>
        <w:t>)</w:t>
      </w:r>
      <w:r w:rsidR="0079391C">
        <w:rPr>
          <w:rFonts w:ascii="Times New Roman" w:hAnsi="Times New Roman" w:cs="Times New Roman"/>
          <w:sz w:val="28"/>
          <w:szCs w:val="28"/>
        </w:rPr>
        <w:t xml:space="preserve">. Кроме того, здесь   имеется  значительный объем фильмофонда (научно-популярные,  хроникально-документальные, отечественные, зарубежные и анимационные фильмы), не </w:t>
      </w:r>
      <w:r w:rsidR="008E43EC">
        <w:rPr>
          <w:rFonts w:ascii="Times New Roman" w:hAnsi="Times New Roman" w:cs="Times New Roman"/>
          <w:sz w:val="28"/>
          <w:szCs w:val="28"/>
        </w:rPr>
        <w:t>отнесенный</w:t>
      </w:r>
      <w:r w:rsidR="00083AE6">
        <w:rPr>
          <w:rFonts w:ascii="Times New Roman" w:hAnsi="Times New Roman" w:cs="Times New Roman"/>
          <w:sz w:val="28"/>
          <w:szCs w:val="28"/>
        </w:rPr>
        <w:t xml:space="preserve"> к </w:t>
      </w:r>
      <w:r w:rsidR="0079391C">
        <w:rPr>
          <w:rFonts w:ascii="Times New Roman" w:hAnsi="Times New Roman" w:cs="Times New Roman"/>
          <w:sz w:val="28"/>
          <w:szCs w:val="28"/>
        </w:rPr>
        <w:t>состав</w:t>
      </w:r>
      <w:r w:rsidR="00083AE6">
        <w:rPr>
          <w:rFonts w:ascii="Times New Roman" w:hAnsi="Times New Roman" w:cs="Times New Roman"/>
          <w:sz w:val="28"/>
          <w:szCs w:val="28"/>
        </w:rPr>
        <w:t xml:space="preserve">у </w:t>
      </w:r>
      <w:r w:rsidR="0079391C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Федерации.</w:t>
      </w:r>
      <w:r w:rsidR="00987E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87E54" w:rsidRDefault="00C942DA" w:rsidP="00F6303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67">
        <w:rPr>
          <w:rFonts w:ascii="Times New Roman" w:hAnsi="Times New Roman" w:cs="Times New Roman"/>
          <w:sz w:val="28"/>
          <w:szCs w:val="28"/>
        </w:rPr>
        <w:t xml:space="preserve">Одной из важнейших </w:t>
      </w:r>
      <w:r w:rsidR="0015412E">
        <w:rPr>
          <w:rFonts w:ascii="Times New Roman" w:hAnsi="Times New Roman" w:cs="Times New Roman"/>
          <w:sz w:val="28"/>
          <w:szCs w:val="28"/>
        </w:rPr>
        <w:t xml:space="preserve"> и эффективных </w:t>
      </w:r>
      <w:r w:rsidR="00296267">
        <w:rPr>
          <w:rFonts w:ascii="Times New Roman" w:hAnsi="Times New Roman" w:cs="Times New Roman"/>
          <w:sz w:val="28"/>
          <w:szCs w:val="28"/>
        </w:rPr>
        <w:t>форм взаимодействия  архивны</w:t>
      </w:r>
      <w:r w:rsidR="0015412E">
        <w:rPr>
          <w:rFonts w:ascii="Times New Roman" w:hAnsi="Times New Roman" w:cs="Times New Roman"/>
          <w:sz w:val="28"/>
          <w:szCs w:val="28"/>
        </w:rPr>
        <w:t>х</w:t>
      </w:r>
      <w:r w:rsidR="0029626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5412E">
        <w:rPr>
          <w:rFonts w:ascii="Times New Roman" w:hAnsi="Times New Roman" w:cs="Times New Roman"/>
          <w:sz w:val="28"/>
          <w:szCs w:val="28"/>
        </w:rPr>
        <w:t>й</w:t>
      </w:r>
      <w:r w:rsidR="00296267">
        <w:rPr>
          <w:rFonts w:ascii="Times New Roman" w:hAnsi="Times New Roman" w:cs="Times New Roman"/>
          <w:sz w:val="28"/>
          <w:szCs w:val="28"/>
        </w:rPr>
        <w:t xml:space="preserve"> Приволжского федерального округа является </w:t>
      </w:r>
      <w:r w:rsidR="0015412E">
        <w:rPr>
          <w:rFonts w:ascii="Times New Roman" w:hAnsi="Times New Roman" w:cs="Times New Roman"/>
          <w:sz w:val="28"/>
          <w:szCs w:val="28"/>
        </w:rPr>
        <w:t xml:space="preserve">Научно-методический совет. </w:t>
      </w:r>
      <w:proofErr w:type="gramStart"/>
      <w:r w:rsidR="00083AE6">
        <w:rPr>
          <w:rFonts w:ascii="Times New Roman" w:hAnsi="Times New Roman" w:cs="Times New Roman"/>
          <w:sz w:val="28"/>
          <w:szCs w:val="28"/>
        </w:rPr>
        <w:t xml:space="preserve">В </w:t>
      </w:r>
      <w:r w:rsidR="00F00194">
        <w:rPr>
          <w:rFonts w:ascii="Times New Roman" w:hAnsi="Times New Roman" w:cs="Times New Roman"/>
          <w:sz w:val="28"/>
          <w:szCs w:val="28"/>
        </w:rPr>
        <w:t>соответствии</w:t>
      </w:r>
      <w:r w:rsidR="00AF04E7">
        <w:rPr>
          <w:rFonts w:ascii="Times New Roman" w:hAnsi="Times New Roman" w:cs="Times New Roman"/>
          <w:sz w:val="28"/>
          <w:szCs w:val="28"/>
        </w:rPr>
        <w:t xml:space="preserve"> с пр</w:t>
      </w:r>
      <w:r w:rsidR="00F00194">
        <w:rPr>
          <w:rFonts w:ascii="Times New Roman" w:hAnsi="Times New Roman" w:cs="Times New Roman"/>
          <w:sz w:val="28"/>
          <w:szCs w:val="28"/>
        </w:rPr>
        <w:t>и</w:t>
      </w:r>
      <w:r w:rsidR="00AF04E7">
        <w:rPr>
          <w:rFonts w:ascii="Times New Roman" w:hAnsi="Times New Roman" w:cs="Times New Roman"/>
          <w:sz w:val="28"/>
          <w:szCs w:val="28"/>
        </w:rPr>
        <w:t xml:space="preserve">казом </w:t>
      </w:r>
      <w:proofErr w:type="spellStart"/>
      <w:r w:rsidR="00AF04E7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AF04E7">
        <w:rPr>
          <w:rFonts w:ascii="Times New Roman" w:hAnsi="Times New Roman" w:cs="Times New Roman"/>
          <w:sz w:val="28"/>
          <w:szCs w:val="28"/>
        </w:rPr>
        <w:t xml:space="preserve">  от 29 апреля 2011 г. № 33 «О составе  научно-методических советов архивных учреждений федеральных округов» в </w:t>
      </w:r>
      <w:r w:rsidR="00083AE6">
        <w:rPr>
          <w:rFonts w:ascii="Times New Roman" w:hAnsi="Times New Roman" w:cs="Times New Roman"/>
          <w:sz w:val="28"/>
          <w:szCs w:val="28"/>
        </w:rPr>
        <w:t xml:space="preserve"> состав научно-методического Совета  архивных учреждений Приволжского Федерального округа входят органы управления архивным делом   14 регионо</w:t>
      </w:r>
      <w:r w:rsidR="00ED4D97">
        <w:rPr>
          <w:rFonts w:ascii="Times New Roman" w:hAnsi="Times New Roman" w:cs="Times New Roman"/>
          <w:sz w:val="28"/>
          <w:szCs w:val="28"/>
        </w:rPr>
        <w:t>в, в их числе 6 республик (</w:t>
      </w:r>
      <w:r w:rsidR="0015412E">
        <w:rPr>
          <w:rFonts w:ascii="Times New Roman" w:hAnsi="Times New Roman" w:cs="Times New Roman"/>
          <w:sz w:val="28"/>
          <w:szCs w:val="28"/>
        </w:rPr>
        <w:t>Башкортостан,  Марий Эл</w:t>
      </w:r>
      <w:r w:rsidR="00083AE6">
        <w:rPr>
          <w:rFonts w:ascii="Times New Roman" w:hAnsi="Times New Roman" w:cs="Times New Roman"/>
          <w:sz w:val="28"/>
          <w:szCs w:val="28"/>
        </w:rPr>
        <w:t>, Мордовия, Татарстан, Удмуртская и Чувашская республики), 7 областей</w:t>
      </w:r>
      <w:r w:rsidR="008E43EC">
        <w:rPr>
          <w:rFonts w:ascii="Times New Roman" w:hAnsi="Times New Roman" w:cs="Times New Roman"/>
          <w:sz w:val="28"/>
          <w:szCs w:val="28"/>
        </w:rPr>
        <w:t xml:space="preserve"> </w:t>
      </w:r>
      <w:r w:rsidR="0015412E">
        <w:rPr>
          <w:rFonts w:ascii="Times New Roman" w:hAnsi="Times New Roman" w:cs="Times New Roman"/>
          <w:sz w:val="28"/>
          <w:szCs w:val="28"/>
        </w:rPr>
        <w:t>(</w:t>
      </w:r>
      <w:r w:rsidR="00083AE6">
        <w:rPr>
          <w:rFonts w:ascii="Times New Roman" w:hAnsi="Times New Roman" w:cs="Times New Roman"/>
          <w:sz w:val="28"/>
          <w:szCs w:val="28"/>
        </w:rPr>
        <w:t>Нижегородская, Оренбургская, Пензенская, Кировская, Самарская, Саратовская и Ульяновская) и</w:t>
      </w:r>
      <w:proofErr w:type="gramEnd"/>
      <w:r w:rsidR="00083AE6">
        <w:rPr>
          <w:rFonts w:ascii="Times New Roman" w:hAnsi="Times New Roman" w:cs="Times New Roman"/>
          <w:sz w:val="28"/>
          <w:szCs w:val="28"/>
        </w:rPr>
        <w:t xml:space="preserve"> Пермский край. </w:t>
      </w:r>
      <w:r w:rsidR="00083AE6">
        <w:rPr>
          <w:rFonts w:ascii="Times New Roman" w:hAnsi="Times New Roman" w:cs="Times New Roman"/>
          <w:sz w:val="28"/>
          <w:szCs w:val="28"/>
        </w:rPr>
        <w:tab/>
      </w:r>
      <w:r w:rsidR="0015412E">
        <w:rPr>
          <w:rFonts w:ascii="Times New Roman" w:hAnsi="Times New Roman" w:cs="Times New Roman"/>
          <w:sz w:val="28"/>
          <w:szCs w:val="28"/>
        </w:rPr>
        <w:tab/>
      </w:r>
      <w:r w:rsidR="0015412E">
        <w:rPr>
          <w:rFonts w:ascii="Times New Roman" w:hAnsi="Times New Roman" w:cs="Times New Roman"/>
          <w:sz w:val="28"/>
          <w:szCs w:val="28"/>
        </w:rPr>
        <w:tab/>
      </w:r>
      <w:r w:rsidR="0015412E">
        <w:rPr>
          <w:rFonts w:ascii="Times New Roman" w:hAnsi="Times New Roman" w:cs="Times New Roman"/>
          <w:sz w:val="28"/>
          <w:szCs w:val="28"/>
        </w:rPr>
        <w:tab/>
      </w:r>
      <w:r w:rsidR="0015412E">
        <w:rPr>
          <w:rFonts w:ascii="Times New Roman" w:hAnsi="Times New Roman" w:cs="Times New Roman"/>
          <w:sz w:val="28"/>
          <w:szCs w:val="28"/>
        </w:rPr>
        <w:tab/>
      </w:r>
      <w:r w:rsidR="00AF04E7">
        <w:rPr>
          <w:rFonts w:ascii="Times New Roman" w:hAnsi="Times New Roman" w:cs="Times New Roman"/>
          <w:sz w:val="28"/>
          <w:szCs w:val="28"/>
        </w:rPr>
        <w:t>Базовым органом</w:t>
      </w:r>
      <w:r w:rsidR="00F00194">
        <w:rPr>
          <w:rFonts w:ascii="Times New Roman" w:hAnsi="Times New Roman" w:cs="Times New Roman"/>
          <w:sz w:val="28"/>
          <w:szCs w:val="28"/>
        </w:rPr>
        <w:t xml:space="preserve"> с 2011 г. </w:t>
      </w:r>
      <w:r w:rsidR="00AF04E7">
        <w:rPr>
          <w:rFonts w:ascii="Times New Roman" w:hAnsi="Times New Roman" w:cs="Times New Roman"/>
          <w:sz w:val="28"/>
          <w:szCs w:val="28"/>
        </w:rPr>
        <w:t xml:space="preserve"> является  Нижегородская </w:t>
      </w:r>
      <w:r w:rsidR="00083AE6">
        <w:rPr>
          <w:rFonts w:ascii="Times New Roman" w:hAnsi="Times New Roman" w:cs="Times New Roman"/>
          <w:sz w:val="28"/>
          <w:szCs w:val="28"/>
        </w:rPr>
        <w:tab/>
      </w:r>
      <w:r w:rsidR="00AF04E7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15412E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AF04E7">
        <w:rPr>
          <w:rFonts w:ascii="Times New Roman" w:hAnsi="Times New Roman" w:cs="Times New Roman"/>
          <w:sz w:val="28"/>
          <w:szCs w:val="28"/>
        </w:rPr>
        <w:t>председател</w:t>
      </w:r>
      <w:r w:rsidR="0015412E">
        <w:rPr>
          <w:rFonts w:ascii="Times New Roman" w:hAnsi="Times New Roman" w:cs="Times New Roman"/>
          <w:sz w:val="28"/>
          <w:szCs w:val="28"/>
        </w:rPr>
        <w:t>я возложены  на</w:t>
      </w:r>
      <w:r w:rsidR="00AF0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4E7">
        <w:rPr>
          <w:rFonts w:ascii="Times New Roman" w:hAnsi="Times New Roman" w:cs="Times New Roman"/>
          <w:sz w:val="28"/>
          <w:szCs w:val="28"/>
        </w:rPr>
        <w:t>Пудалов</w:t>
      </w:r>
      <w:r w:rsidR="001541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F04E7">
        <w:rPr>
          <w:rFonts w:ascii="Times New Roman" w:hAnsi="Times New Roman" w:cs="Times New Roman"/>
          <w:sz w:val="28"/>
          <w:szCs w:val="28"/>
        </w:rPr>
        <w:t xml:space="preserve"> Борис</w:t>
      </w:r>
      <w:r w:rsidR="0015412E">
        <w:rPr>
          <w:rFonts w:ascii="Times New Roman" w:hAnsi="Times New Roman" w:cs="Times New Roman"/>
          <w:sz w:val="28"/>
          <w:szCs w:val="28"/>
        </w:rPr>
        <w:t>а</w:t>
      </w:r>
      <w:r w:rsidR="00AF04E7">
        <w:rPr>
          <w:rFonts w:ascii="Times New Roman" w:hAnsi="Times New Roman" w:cs="Times New Roman"/>
          <w:sz w:val="28"/>
          <w:szCs w:val="28"/>
        </w:rPr>
        <w:t xml:space="preserve"> Моисеевич</w:t>
      </w:r>
      <w:r w:rsidR="0015412E">
        <w:rPr>
          <w:rFonts w:ascii="Times New Roman" w:hAnsi="Times New Roman" w:cs="Times New Roman"/>
          <w:sz w:val="28"/>
          <w:szCs w:val="28"/>
        </w:rPr>
        <w:t>а, руководителя</w:t>
      </w:r>
      <w:r w:rsidR="003621FD">
        <w:rPr>
          <w:rFonts w:ascii="Times New Roman" w:hAnsi="Times New Roman" w:cs="Times New Roman"/>
          <w:sz w:val="28"/>
          <w:szCs w:val="28"/>
        </w:rPr>
        <w:t xml:space="preserve"> Комитета по делам архивов </w:t>
      </w:r>
      <w:r w:rsidR="00ED4D97">
        <w:rPr>
          <w:rFonts w:ascii="Times New Roman" w:hAnsi="Times New Roman" w:cs="Times New Roman"/>
          <w:sz w:val="28"/>
          <w:szCs w:val="28"/>
        </w:rPr>
        <w:t xml:space="preserve"> Нижегородской области.</w:t>
      </w:r>
      <w:r w:rsidR="003F0DD1">
        <w:rPr>
          <w:rFonts w:ascii="Times New Roman" w:hAnsi="Times New Roman" w:cs="Times New Roman"/>
          <w:sz w:val="28"/>
          <w:szCs w:val="28"/>
        </w:rPr>
        <w:tab/>
      </w:r>
      <w:r w:rsidR="003F0DD1">
        <w:rPr>
          <w:rFonts w:ascii="Times New Roman" w:hAnsi="Times New Roman" w:cs="Times New Roman"/>
          <w:sz w:val="28"/>
          <w:szCs w:val="28"/>
        </w:rPr>
        <w:tab/>
      </w:r>
      <w:r w:rsidR="0015412E">
        <w:rPr>
          <w:rFonts w:ascii="Times New Roman" w:hAnsi="Times New Roman" w:cs="Times New Roman"/>
          <w:sz w:val="28"/>
          <w:szCs w:val="28"/>
        </w:rPr>
        <w:tab/>
      </w:r>
      <w:r w:rsidR="003F0DD1">
        <w:rPr>
          <w:rFonts w:ascii="Times New Roman" w:hAnsi="Times New Roman" w:cs="Times New Roman"/>
          <w:sz w:val="28"/>
          <w:szCs w:val="28"/>
        </w:rPr>
        <w:t>Тематика вопросов, рассматриваемых н</w:t>
      </w:r>
      <w:r w:rsidR="00591AED">
        <w:rPr>
          <w:rFonts w:ascii="Times New Roman" w:hAnsi="Times New Roman" w:cs="Times New Roman"/>
          <w:sz w:val="28"/>
          <w:szCs w:val="28"/>
        </w:rPr>
        <w:t>аучно-методиче</w:t>
      </w:r>
      <w:r w:rsidR="003F0DD1">
        <w:rPr>
          <w:rFonts w:ascii="Times New Roman" w:hAnsi="Times New Roman" w:cs="Times New Roman"/>
          <w:sz w:val="28"/>
          <w:szCs w:val="28"/>
        </w:rPr>
        <w:t>ским</w:t>
      </w:r>
      <w:r w:rsidR="00591AE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F0DD1">
        <w:rPr>
          <w:rFonts w:ascii="Times New Roman" w:hAnsi="Times New Roman" w:cs="Times New Roman"/>
          <w:sz w:val="28"/>
          <w:szCs w:val="28"/>
        </w:rPr>
        <w:t>ом</w:t>
      </w:r>
      <w:r w:rsidR="00591AED">
        <w:rPr>
          <w:rFonts w:ascii="Times New Roman" w:hAnsi="Times New Roman" w:cs="Times New Roman"/>
          <w:sz w:val="28"/>
          <w:szCs w:val="28"/>
        </w:rPr>
        <w:t xml:space="preserve"> архивных учреждений Приволжского федерального округа</w:t>
      </w:r>
      <w:r w:rsidR="003F0DD1">
        <w:rPr>
          <w:rFonts w:ascii="Times New Roman" w:hAnsi="Times New Roman" w:cs="Times New Roman"/>
          <w:sz w:val="28"/>
          <w:szCs w:val="28"/>
        </w:rPr>
        <w:t xml:space="preserve">, достаточно разнообразна. </w:t>
      </w:r>
      <w:r w:rsidR="00591AED">
        <w:rPr>
          <w:rFonts w:ascii="Times New Roman" w:hAnsi="Times New Roman" w:cs="Times New Roman"/>
          <w:sz w:val="28"/>
          <w:szCs w:val="28"/>
        </w:rPr>
        <w:t xml:space="preserve"> </w:t>
      </w:r>
      <w:r w:rsidR="00313DD5">
        <w:rPr>
          <w:rFonts w:ascii="Times New Roman" w:hAnsi="Times New Roman" w:cs="Times New Roman"/>
          <w:sz w:val="28"/>
          <w:szCs w:val="28"/>
        </w:rPr>
        <w:t>Не</w:t>
      </w:r>
      <w:r w:rsidR="00ED4D97">
        <w:rPr>
          <w:rFonts w:ascii="Times New Roman" w:hAnsi="Times New Roman" w:cs="Times New Roman"/>
          <w:sz w:val="28"/>
          <w:szCs w:val="28"/>
        </w:rPr>
        <w:t>льзя не</w:t>
      </w:r>
      <w:r w:rsidR="00313DD5">
        <w:rPr>
          <w:rFonts w:ascii="Times New Roman" w:hAnsi="Times New Roman" w:cs="Times New Roman"/>
          <w:sz w:val="28"/>
          <w:szCs w:val="28"/>
        </w:rPr>
        <w:t xml:space="preserve"> отметить оперативность </w:t>
      </w:r>
      <w:r w:rsidR="003F0DD1">
        <w:rPr>
          <w:rFonts w:ascii="Times New Roman" w:hAnsi="Times New Roman" w:cs="Times New Roman"/>
          <w:sz w:val="28"/>
          <w:szCs w:val="28"/>
        </w:rPr>
        <w:t xml:space="preserve"> </w:t>
      </w:r>
      <w:r w:rsidR="00900FB5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3F0DD1">
        <w:rPr>
          <w:rFonts w:ascii="Times New Roman" w:hAnsi="Times New Roman" w:cs="Times New Roman"/>
          <w:sz w:val="28"/>
          <w:szCs w:val="28"/>
        </w:rPr>
        <w:t xml:space="preserve"> вопросов,</w:t>
      </w:r>
      <w:r w:rsidR="00900FB5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ED4D97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900FB5">
        <w:rPr>
          <w:rFonts w:ascii="Times New Roman" w:hAnsi="Times New Roman" w:cs="Times New Roman"/>
          <w:sz w:val="28"/>
          <w:szCs w:val="28"/>
        </w:rPr>
        <w:t>распорядительны</w:t>
      </w:r>
      <w:r w:rsidR="00ED4D97">
        <w:rPr>
          <w:rFonts w:ascii="Times New Roman" w:hAnsi="Times New Roman" w:cs="Times New Roman"/>
          <w:sz w:val="28"/>
          <w:szCs w:val="28"/>
        </w:rPr>
        <w:t>х</w:t>
      </w:r>
      <w:r w:rsidR="00900FB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D4D97">
        <w:rPr>
          <w:rFonts w:ascii="Times New Roman" w:hAnsi="Times New Roman" w:cs="Times New Roman"/>
          <w:sz w:val="28"/>
          <w:szCs w:val="28"/>
        </w:rPr>
        <w:t>ов</w:t>
      </w:r>
      <w:r w:rsidR="00900FB5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313DD5">
        <w:rPr>
          <w:rFonts w:ascii="Times New Roman" w:hAnsi="Times New Roman" w:cs="Times New Roman"/>
          <w:sz w:val="28"/>
          <w:szCs w:val="28"/>
        </w:rPr>
        <w:t xml:space="preserve">. </w:t>
      </w:r>
      <w:r w:rsidR="00E61CCD">
        <w:rPr>
          <w:rFonts w:ascii="Times New Roman" w:hAnsi="Times New Roman" w:cs="Times New Roman"/>
          <w:sz w:val="28"/>
          <w:szCs w:val="28"/>
        </w:rPr>
        <w:t xml:space="preserve">Так, в  2010 г.  был принят Федеральный закон  №83-ФЗ  «О внесении  изменений в отдельные законодательные акты Российской Федерации в связи с совершенствованием правового положения государственных </w:t>
      </w:r>
      <w:r w:rsidR="004333F7">
        <w:rPr>
          <w:rFonts w:ascii="Times New Roman" w:hAnsi="Times New Roman" w:cs="Times New Roman"/>
          <w:sz w:val="28"/>
          <w:szCs w:val="28"/>
        </w:rPr>
        <w:t>(м</w:t>
      </w:r>
      <w:r w:rsidR="00E61CCD">
        <w:rPr>
          <w:rFonts w:ascii="Times New Roman" w:hAnsi="Times New Roman" w:cs="Times New Roman"/>
          <w:sz w:val="28"/>
          <w:szCs w:val="28"/>
        </w:rPr>
        <w:t>униципальных) у</w:t>
      </w:r>
      <w:r w:rsidR="004333F7">
        <w:rPr>
          <w:rFonts w:ascii="Times New Roman" w:hAnsi="Times New Roman" w:cs="Times New Roman"/>
          <w:sz w:val="28"/>
          <w:szCs w:val="28"/>
        </w:rPr>
        <w:t>чреждений</w:t>
      </w:r>
      <w:r w:rsidR="00E61CCD">
        <w:rPr>
          <w:rFonts w:ascii="Times New Roman" w:hAnsi="Times New Roman" w:cs="Times New Roman"/>
          <w:sz w:val="28"/>
          <w:szCs w:val="28"/>
        </w:rPr>
        <w:t>»</w:t>
      </w:r>
      <w:r w:rsidR="00313DD5">
        <w:rPr>
          <w:rFonts w:ascii="Times New Roman" w:hAnsi="Times New Roman" w:cs="Times New Roman"/>
          <w:sz w:val="28"/>
          <w:szCs w:val="28"/>
        </w:rPr>
        <w:t xml:space="preserve">.  </w:t>
      </w:r>
      <w:r w:rsidR="00327263">
        <w:rPr>
          <w:rFonts w:ascii="Times New Roman" w:hAnsi="Times New Roman" w:cs="Times New Roman"/>
          <w:sz w:val="28"/>
          <w:szCs w:val="28"/>
        </w:rPr>
        <w:t>Н</w:t>
      </w:r>
      <w:r w:rsidR="004333F7">
        <w:rPr>
          <w:rFonts w:ascii="Times New Roman" w:hAnsi="Times New Roman" w:cs="Times New Roman"/>
          <w:sz w:val="28"/>
          <w:szCs w:val="28"/>
        </w:rPr>
        <w:t>а основе анкет</w:t>
      </w:r>
      <w:r w:rsidR="00A65160">
        <w:rPr>
          <w:rFonts w:ascii="Times New Roman" w:hAnsi="Times New Roman" w:cs="Times New Roman"/>
          <w:sz w:val="28"/>
          <w:szCs w:val="28"/>
        </w:rPr>
        <w:t xml:space="preserve">ирования   архивных учреждений ПФО </w:t>
      </w:r>
      <w:r w:rsidR="004333F7">
        <w:rPr>
          <w:rFonts w:ascii="Times New Roman" w:hAnsi="Times New Roman" w:cs="Times New Roman"/>
          <w:sz w:val="28"/>
          <w:szCs w:val="28"/>
        </w:rPr>
        <w:t xml:space="preserve"> </w:t>
      </w:r>
      <w:r w:rsidR="00A65160">
        <w:rPr>
          <w:rFonts w:ascii="Times New Roman" w:hAnsi="Times New Roman" w:cs="Times New Roman"/>
          <w:sz w:val="28"/>
          <w:szCs w:val="28"/>
        </w:rPr>
        <w:t>Комитет</w:t>
      </w:r>
      <w:r w:rsidR="00E52D99">
        <w:rPr>
          <w:rFonts w:ascii="Times New Roman" w:hAnsi="Times New Roman" w:cs="Times New Roman"/>
          <w:sz w:val="28"/>
          <w:szCs w:val="28"/>
        </w:rPr>
        <w:t xml:space="preserve">ом </w:t>
      </w:r>
      <w:r w:rsidR="00A65160">
        <w:rPr>
          <w:rFonts w:ascii="Times New Roman" w:hAnsi="Times New Roman" w:cs="Times New Roman"/>
          <w:sz w:val="28"/>
          <w:szCs w:val="28"/>
        </w:rPr>
        <w:t xml:space="preserve"> по делам архивов при Правительстве Удмуртской Республики подготов</w:t>
      </w:r>
      <w:r w:rsidR="00E52D99">
        <w:rPr>
          <w:rFonts w:ascii="Times New Roman" w:hAnsi="Times New Roman" w:cs="Times New Roman"/>
          <w:sz w:val="28"/>
          <w:szCs w:val="28"/>
        </w:rPr>
        <w:t xml:space="preserve">лены </w:t>
      </w:r>
      <w:r w:rsidR="00A65160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E52D99">
        <w:rPr>
          <w:rFonts w:ascii="Times New Roman" w:hAnsi="Times New Roman" w:cs="Times New Roman"/>
          <w:sz w:val="28"/>
          <w:szCs w:val="28"/>
        </w:rPr>
        <w:t>ие</w:t>
      </w:r>
      <w:r w:rsidR="00A65160">
        <w:rPr>
          <w:rFonts w:ascii="Times New Roman" w:hAnsi="Times New Roman" w:cs="Times New Roman"/>
          <w:sz w:val="28"/>
          <w:szCs w:val="28"/>
        </w:rPr>
        <w:t xml:space="preserve"> </w:t>
      </w:r>
      <w:r w:rsidR="00A65160" w:rsidRPr="00ED4D97">
        <w:rPr>
          <w:rFonts w:ascii="Times New Roman" w:hAnsi="Times New Roman" w:cs="Times New Roman"/>
          <w:sz w:val="28"/>
          <w:szCs w:val="28"/>
        </w:rPr>
        <w:t>информаци</w:t>
      </w:r>
      <w:r w:rsidR="00E52D99" w:rsidRPr="00ED4D97">
        <w:rPr>
          <w:rFonts w:ascii="Times New Roman" w:hAnsi="Times New Roman" w:cs="Times New Roman"/>
          <w:sz w:val="28"/>
          <w:szCs w:val="28"/>
        </w:rPr>
        <w:t>и о</w:t>
      </w:r>
      <w:r w:rsidR="00A65160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деятельности государственных</w:t>
      </w:r>
      <w:r w:rsidR="0032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архивов</w:t>
      </w:r>
      <w:r w:rsidR="00A65160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52D99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 правовом </w:t>
      </w:r>
      <w:r w:rsidR="00E52D99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статусе.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D99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и отрицательные тенденции произошедших изменений (с учетом </w:t>
      </w:r>
      <w:r w:rsidR="00B060D3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привлечения </w:t>
      </w:r>
      <w:r w:rsidR="00E52D99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средств) стали предметом заинтересованного обсуждения</w:t>
      </w:r>
      <w:r w:rsidR="00313DD5" w:rsidRPr="00ED4D97">
        <w:rPr>
          <w:rFonts w:ascii="Times New Roman" w:hAnsi="Times New Roman" w:cs="Times New Roman"/>
          <w:sz w:val="28"/>
          <w:szCs w:val="28"/>
        </w:rPr>
        <w:t xml:space="preserve"> в 2012</w:t>
      </w:r>
      <w:r w:rsidR="00C93D94">
        <w:rPr>
          <w:rFonts w:ascii="Times New Roman" w:hAnsi="Times New Roman" w:cs="Times New Roman"/>
          <w:sz w:val="28"/>
          <w:szCs w:val="28"/>
        </w:rPr>
        <w:t xml:space="preserve"> г. Учитывая важность  поднятой проблемы</w:t>
      </w:r>
      <w:r w:rsidR="0015412E">
        <w:rPr>
          <w:rFonts w:ascii="Times New Roman" w:hAnsi="Times New Roman" w:cs="Times New Roman"/>
          <w:sz w:val="28"/>
          <w:szCs w:val="28"/>
        </w:rPr>
        <w:t xml:space="preserve">, </w:t>
      </w:r>
      <w:r w:rsidR="00C93D94">
        <w:rPr>
          <w:rFonts w:ascii="Times New Roman" w:hAnsi="Times New Roman" w:cs="Times New Roman"/>
          <w:sz w:val="28"/>
          <w:szCs w:val="28"/>
        </w:rPr>
        <w:t xml:space="preserve"> НМС  вновь  обратился к рассмотрению данного вопроса в 2013 году, рассмотрев итоги работы   </w:t>
      </w:r>
      <w:r w:rsidR="00C93D94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архивов</w:t>
      </w:r>
      <w:r w:rsidR="00C9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DD5" w:rsidRPr="00ED4D97">
        <w:rPr>
          <w:rFonts w:ascii="Times New Roman" w:hAnsi="Times New Roman" w:cs="Times New Roman"/>
          <w:sz w:val="28"/>
          <w:szCs w:val="28"/>
        </w:rPr>
        <w:tab/>
      </w:r>
      <w:r w:rsidR="00C93D94">
        <w:rPr>
          <w:rFonts w:ascii="Times New Roman" w:hAnsi="Times New Roman" w:cs="Times New Roman"/>
          <w:sz w:val="28"/>
          <w:szCs w:val="28"/>
        </w:rPr>
        <w:t>в новой организационно-правовой форме.</w:t>
      </w:r>
      <w:r w:rsidR="00E52D99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2D99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DD5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DD5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DD5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DD5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</w:t>
      </w:r>
      <w:r w:rsidR="0039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НМС </w:t>
      </w:r>
      <w:r w:rsidR="003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</w:t>
      </w:r>
      <w:r w:rsidR="0039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  </w:t>
      </w:r>
      <w:r w:rsidR="003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разнообразной т</w:t>
      </w:r>
      <w:r w:rsidR="00313DD5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</w:t>
      </w:r>
      <w:r w:rsidR="003937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</w:t>
      </w:r>
      <w:r w:rsidR="00C93D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0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</w:t>
      </w:r>
      <w:r w:rsidR="00C9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D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D24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13DD5">
        <w:rPr>
          <w:rFonts w:ascii="Times New Roman" w:hAnsi="Times New Roman" w:cs="Times New Roman"/>
          <w:sz w:val="28"/>
          <w:szCs w:val="28"/>
        </w:rPr>
        <w:t>потребност</w:t>
      </w:r>
      <w:r w:rsidR="00305358">
        <w:rPr>
          <w:rFonts w:ascii="Times New Roman" w:hAnsi="Times New Roman" w:cs="Times New Roman"/>
          <w:sz w:val="28"/>
          <w:szCs w:val="28"/>
        </w:rPr>
        <w:t xml:space="preserve">ей </w:t>
      </w:r>
      <w:r w:rsidR="00313DD5">
        <w:rPr>
          <w:rFonts w:ascii="Times New Roman" w:hAnsi="Times New Roman" w:cs="Times New Roman"/>
          <w:sz w:val="28"/>
          <w:szCs w:val="28"/>
        </w:rPr>
        <w:t xml:space="preserve"> архивной отрасли. </w:t>
      </w:r>
      <w:r w:rsidR="00C93D94">
        <w:rPr>
          <w:rFonts w:ascii="Times New Roman" w:hAnsi="Times New Roman" w:cs="Times New Roman"/>
          <w:sz w:val="28"/>
          <w:szCs w:val="28"/>
        </w:rPr>
        <w:t>Так, за последние три года были рассмотрены</w:t>
      </w:r>
      <w:r w:rsidR="00313DD5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313DD5">
        <w:rPr>
          <w:rFonts w:ascii="Times New Roman" w:hAnsi="Times New Roman" w:cs="Times New Roman"/>
          <w:sz w:val="28"/>
          <w:szCs w:val="28"/>
        </w:rPr>
        <w:t>Информатизация  архивных учреждений ПФО  в рамках реализации «Стратегии развития информационного общества в  Российской Федерации</w:t>
      </w:r>
      <w:r w:rsidR="00313DD5" w:rsidRPr="00ED4D97">
        <w:rPr>
          <w:rFonts w:ascii="Times New Roman" w:hAnsi="Times New Roman" w:cs="Times New Roman"/>
          <w:sz w:val="28"/>
          <w:szCs w:val="28"/>
        </w:rPr>
        <w:t>», о</w:t>
      </w:r>
      <w:r w:rsidR="008D2440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информационном вза</w:t>
      </w:r>
      <w:r w:rsidR="00320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имодействии между отделениями  П</w:t>
      </w:r>
      <w:r w:rsidR="008D2440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 и органами управления архивным делом субъектов Российской Федерации, </w:t>
      </w:r>
      <w:r w:rsidR="00F45557" w:rsidRPr="00ED4D97">
        <w:rPr>
          <w:rFonts w:ascii="Times New Roman" w:hAnsi="Times New Roman" w:cs="Times New Roman"/>
          <w:sz w:val="28"/>
          <w:szCs w:val="28"/>
        </w:rPr>
        <w:t xml:space="preserve">о проблемах работы с документами по личному составу в государственных и муниципальных архивах (истечение срока временного хранения (75 лет), организация работы с ликвидирующимися организациями) и др. </w:t>
      </w:r>
      <w:r w:rsidR="00313DD5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440" w:rsidRPr="00ED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>Следует отметить</w:t>
      </w:r>
      <w:r w:rsidR="001541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proofErr w:type="gramEnd"/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27263">
        <w:rPr>
          <w:rFonts w:ascii="Times New Roman" w:hAnsi="Times New Roman" w:cs="Times New Roman"/>
          <w:color w:val="000000"/>
          <w:sz w:val="28"/>
          <w:szCs w:val="28"/>
        </w:rPr>
        <w:t>начиная с 2012 года</w:t>
      </w:r>
      <w:r w:rsidR="00296A8C">
        <w:rPr>
          <w:rFonts w:ascii="Times New Roman" w:hAnsi="Times New Roman" w:cs="Times New Roman"/>
          <w:color w:val="000000"/>
          <w:sz w:val="28"/>
          <w:szCs w:val="28"/>
        </w:rPr>
        <w:t xml:space="preserve"> при подготовке сообщений на </w:t>
      </w:r>
      <w:r w:rsidR="0015412E">
        <w:rPr>
          <w:rFonts w:ascii="Times New Roman" w:hAnsi="Times New Roman" w:cs="Times New Roman"/>
          <w:color w:val="000000"/>
          <w:sz w:val="28"/>
          <w:szCs w:val="28"/>
        </w:rPr>
        <w:t xml:space="preserve"> НМС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практика</w:t>
      </w:r>
      <w:r w:rsidR="00296A8C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</w:t>
      </w:r>
      <w:proofErr w:type="gramEnd"/>
      <w:r w:rsidR="00296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анкетирования</w:t>
      </w:r>
      <w:r w:rsidR="001541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Орган управления</w:t>
      </w:r>
      <w:r w:rsidR="00305358">
        <w:rPr>
          <w:rFonts w:ascii="Times New Roman" w:hAnsi="Times New Roman" w:cs="Times New Roman"/>
          <w:color w:val="000000"/>
          <w:sz w:val="28"/>
          <w:szCs w:val="28"/>
        </w:rPr>
        <w:t xml:space="preserve"> архивным делом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рассмотрение  </w:t>
      </w:r>
      <w:r w:rsidR="00305358">
        <w:rPr>
          <w:rFonts w:ascii="Times New Roman" w:hAnsi="Times New Roman" w:cs="Times New Roman"/>
          <w:color w:val="000000"/>
          <w:sz w:val="28"/>
          <w:szCs w:val="28"/>
        </w:rPr>
        <w:t xml:space="preserve">конкретного 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 w:rsidR="003053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анкету</w:t>
      </w:r>
      <w:r w:rsidR="0015412E">
        <w:rPr>
          <w:rFonts w:ascii="Times New Roman" w:hAnsi="Times New Roman" w:cs="Times New Roman"/>
          <w:color w:val="000000"/>
          <w:sz w:val="28"/>
          <w:szCs w:val="28"/>
        </w:rPr>
        <w:t xml:space="preserve"> или вопросник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="0015412E">
        <w:rPr>
          <w:rFonts w:ascii="Times New Roman" w:hAnsi="Times New Roman" w:cs="Times New Roman"/>
          <w:color w:val="000000"/>
          <w:sz w:val="28"/>
          <w:szCs w:val="28"/>
        </w:rPr>
        <w:t>ые доводя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тся до  регионов. После получения </w:t>
      </w:r>
      <w:r w:rsidR="0015412E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заполненных анкет 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 обобщается,</w:t>
      </w:r>
      <w:r w:rsidR="0030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27263">
        <w:rPr>
          <w:rFonts w:ascii="Times New Roman" w:hAnsi="Times New Roman" w:cs="Times New Roman"/>
          <w:color w:val="000000"/>
          <w:sz w:val="28"/>
          <w:szCs w:val="28"/>
        </w:rPr>
        <w:t>анализируется   и ее  результаты</w:t>
      </w:r>
      <w:r w:rsidR="0030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сообщаются</w:t>
      </w:r>
      <w:proofErr w:type="gramEnd"/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  на заседании НМС.  Анкетирование  позволяет </w:t>
      </w:r>
      <w:r w:rsidR="00305358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 </w:t>
      </w:r>
      <w:r w:rsidR="00305358">
        <w:rPr>
          <w:rFonts w:ascii="Times New Roman" w:hAnsi="Times New Roman" w:cs="Times New Roman"/>
          <w:color w:val="000000"/>
          <w:sz w:val="28"/>
          <w:szCs w:val="28"/>
        </w:rPr>
        <w:t>обобщающуюся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состоянии</w:t>
      </w:r>
      <w:r w:rsidR="00305358">
        <w:rPr>
          <w:rFonts w:ascii="Times New Roman" w:hAnsi="Times New Roman" w:cs="Times New Roman"/>
          <w:color w:val="000000"/>
          <w:sz w:val="28"/>
          <w:szCs w:val="28"/>
        </w:rPr>
        <w:t xml:space="preserve">  отдельного направления  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 xml:space="preserve">  архивной отрасли  в федеральном округе</w:t>
      </w:r>
      <w:r w:rsidR="00786568">
        <w:rPr>
          <w:rFonts w:ascii="Times New Roman" w:hAnsi="Times New Roman" w:cs="Times New Roman"/>
          <w:color w:val="000000"/>
          <w:sz w:val="28"/>
          <w:szCs w:val="28"/>
        </w:rPr>
        <w:t>, но и выработать рекомендации для повышения эффективности работы</w:t>
      </w:r>
      <w:r w:rsidR="003937FD"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указанном направлении</w:t>
      </w:r>
      <w:r w:rsidR="003272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 xml:space="preserve"> По завершении заседания материалы НМС  в электронном формате передаются </w:t>
      </w:r>
      <w:r w:rsidR="00320AF5">
        <w:rPr>
          <w:rFonts w:ascii="Times New Roman" w:hAnsi="Times New Roman" w:cs="Times New Roman"/>
          <w:color w:val="000000"/>
          <w:sz w:val="28"/>
          <w:szCs w:val="28"/>
        </w:rPr>
        <w:t xml:space="preserve">каждому </w:t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>регион</w:t>
      </w:r>
      <w:r w:rsidR="00320AF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207D" w:rsidRPr="00662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Научно-методический Совет практикует организацию совещаний по актуальным вопросам развития архивного дела с участием представителей </w:t>
      </w:r>
      <w:proofErr w:type="spellStart"/>
      <w:r w:rsidR="00A108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Росархива</w:t>
      </w:r>
      <w:proofErr w:type="spellEnd"/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,  НМС других федеральных округов. Так, в  2011 г. на  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Ижевске 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«Вопросы внедрения автоматизированных архивных технологий»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Ларин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 научно-исследовательского института доку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ментоведения  и архивного дела и 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консультант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архивного агентства</w:t>
      </w:r>
      <w:r w:rsidR="00A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архивисты  Приволжского федерального округа обменялись </w:t>
      </w:r>
      <w:r w:rsidR="00A108EF" w:rsidRPr="00F5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внедрения  4-ой версии общеотраслевого программного комплекса  «Архивный фонд».</w:t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8EF">
        <w:rPr>
          <w:rFonts w:ascii="Times New Roman" w:hAnsi="Times New Roman" w:cs="Times New Roman"/>
          <w:sz w:val="28"/>
          <w:szCs w:val="28"/>
        </w:rPr>
        <w:t xml:space="preserve"> В 2012 г. в г. Уфа н</w:t>
      </w:r>
      <w:r w:rsidR="005770F0" w:rsidRPr="00A108EF">
        <w:rPr>
          <w:rFonts w:ascii="Times New Roman" w:hAnsi="Times New Roman" w:cs="Times New Roman"/>
          <w:sz w:val="28"/>
          <w:szCs w:val="28"/>
        </w:rPr>
        <w:t>а совещании председателей</w:t>
      </w:r>
      <w:r w:rsidR="00A108EF">
        <w:rPr>
          <w:rFonts w:ascii="Times New Roman" w:hAnsi="Times New Roman" w:cs="Times New Roman"/>
          <w:sz w:val="28"/>
          <w:szCs w:val="28"/>
        </w:rPr>
        <w:t>,</w:t>
      </w:r>
      <w:r w:rsidR="005770F0" w:rsidRPr="00A108EF">
        <w:rPr>
          <w:rFonts w:ascii="Times New Roman" w:hAnsi="Times New Roman" w:cs="Times New Roman"/>
          <w:sz w:val="28"/>
          <w:szCs w:val="28"/>
        </w:rPr>
        <w:t xml:space="preserve"> членов методических советов</w:t>
      </w:r>
      <w:r w:rsidR="00A108EF">
        <w:rPr>
          <w:rFonts w:ascii="Times New Roman" w:hAnsi="Times New Roman" w:cs="Times New Roman"/>
          <w:sz w:val="28"/>
          <w:szCs w:val="28"/>
        </w:rPr>
        <w:t xml:space="preserve"> и </w:t>
      </w:r>
      <w:r w:rsidR="005770F0" w:rsidRPr="00A108EF">
        <w:rPr>
          <w:rFonts w:ascii="Times New Roman" w:hAnsi="Times New Roman" w:cs="Times New Roman"/>
          <w:sz w:val="28"/>
          <w:szCs w:val="28"/>
        </w:rPr>
        <w:t xml:space="preserve"> специалистов архивных учреждений Приволжского, Северо-западного и Уральского федеральных округов</w:t>
      </w:r>
      <w:r w:rsidR="00A108EF">
        <w:rPr>
          <w:rFonts w:ascii="Times New Roman" w:hAnsi="Times New Roman" w:cs="Times New Roman"/>
          <w:sz w:val="28"/>
          <w:szCs w:val="28"/>
        </w:rPr>
        <w:t xml:space="preserve"> </w:t>
      </w:r>
      <w:r w:rsidR="005770F0" w:rsidRPr="00A108EF">
        <w:rPr>
          <w:rFonts w:ascii="Times New Roman" w:hAnsi="Times New Roman" w:cs="Times New Roman"/>
          <w:sz w:val="28"/>
          <w:szCs w:val="28"/>
        </w:rPr>
        <w:t xml:space="preserve"> по теме «Комплектование государственных и муниципальных архивов в современных условиях (опыт, проблемы и пути их решения). </w:t>
      </w:r>
      <w:proofErr w:type="gramStart"/>
      <w:r w:rsidR="005770F0" w:rsidRPr="00A108EF">
        <w:rPr>
          <w:rFonts w:ascii="Times New Roman" w:hAnsi="Times New Roman" w:cs="Times New Roman"/>
          <w:sz w:val="28"/>
          <w:szCs w:val="28"/>
        </w:rPr>
        <w:t>Организация работы экспертно-проверочных комиссий органов управления архивным делом субъектов Российской Федерации»,</w:t>
      </w:r>
      <w:r w:rsidR="00F6303E">
        <w:rPr>
          <w:rFonts w:ascii="Times New Roman" w:hAnsi="Times New Roman" w:cs="Times New Roman"/>
          <w:sz w:val="28"/>
          <w:szCs w:val="28"/>
        </w:rPr>
        <w:t xml:space="preserve"> </w:t>
      </w:r>
      <w:r w:rsidR="00F6303E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 наши коллеги  из Северо-Западного (Архивный комитет г. Санкт-Петербург)  и Уральского федерального округов  (Свердловская и Тюменская области, Ямало-Ненецкий и Ханты-Мансийский автономные округа).  </w:t>
      </w:r>
      <w:r w:rsidR="00F630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30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30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30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303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</w:p>
    <w:p w:rsidR="00987E54" w:rsidRDefault="00F6303E" w:rsidP="00F6303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>В 2013 г. в  г. Самара в рамках  научно-методического совета было организовано совещание  главных  хранителей фондов федеральных и государственных архивов Приволжского федерального округа с участием Татьяны Евгеньевны Шабановой, начальника отдела обеспечения сохранности и государственного учета документов Федерального архивного агентства, представителей  федеральных архивов.</w:t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920AA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6207D" w:rsidRPr="002D6D7A">
        <w:rPr>
          <w:rFonts w:ascii="Times New Roman" w:hAnsi="Times New Roman" w:cs="Times New Roman"/>
          <w:color w:val="000000"/>
          <w:sz w:val="28"/>
          <w:szCs w:val="28"/>
        </w:rPr>
        <w:t xml:space="preserve">совещании выступили </w:t>
      </w:r>
      <w:r w:rsidR="00320AF5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66207D" w:rsidRPr="002D6D7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 корпорации «Электронный архив», «ОСГ  </w:t>
      </w:r>
      <w:proofErr w:type="spellStart"/>
      <w:r w:rsidR="0066207D" w:rsidRPr="002D6D7A">
        <w:rPr>
          <w:rFonts w:ascii="Times New Roman" w:hAnsi="Times New Roman" w:cs="Times New Roman"/>
          <w:color w:val="000000"/>
          <w:sz w:val="28"/>
          <w:szCs w:val="28"/>
        </w:rPr>
        <w:t>Рекордз</w:t>
      </w:r>
      <w:proofErr w:type="spellEnd"/>
      <w:r w:rsidR="0066207D" w:rsidRPr="002D6D7A">
        <w:rPr>
          <w:rFonts w:ascii="Times New Roman" w:hAnsi="Times New Roman" w:cs="Times New Roman"/>
          <w:color w:val="000000"/>
          <w:sz w:val="28"/>
          <w:szCs w:val="28"/>
        </w:rPr>
        <w:t xml:space="preserve"> Менеджмент» (г. Москва), </w:t>
      </w:r>
      <w:r w:rsidR="004C62C3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 «Альт-Софт» (</w:t>
      </w:r>
      <w:r w:rsidR="0066207D" w:rsidRPr="002D6D7A">
        <w:rPr>
          <w:rFonts w:ascii="Times New Roman" w:hAnsi="Times New Roman" w:cs="Times New Roman"/>
          <w:color w:val="000000"/>
          <w:sz w:val="28"/>
          <w:szCs w:val="28"/>
        </w:rPr>
        <w:t>г. Санкт-Петербург).</w:t>
      </w:r>
      <w:r w:rsidR="0066207D" w:rsidRPr="002D6D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E502C" w:rsidRDefault="004C62C3" w:rsidP="00F6303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года </w:t>
      </w:r>
      <w:r w:rsidR="00786568">
        <w:rPr>
          <w:rFonts w:ascii="Times New Roman" w:hAnsi="Times New Roman" w:cs="Times New Roman"/>
          <w:color w:val="000000"/>
          <w:sz w:val="28"/>
          <w:szCs w:val="28"/>
        </w:rPr>
        <w:t xml:space="preserve">НМС Приволжского федерального округа </w:t>
      </w:r>
      <w:proofErr w:type="gramStart"/>
      <w:r w:rsidR="00FE502C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сводную информацию о </w:t>
      </w:r>
      <w:r w:rsidR="0078656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архивных учреждений в округе  и  </w:t>
      </w:r>
      <w:r w:rsidR="007865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информирует</w:t>
      </w:r>
      <w:proofErr w:type="gramEnd"/>
      <w:r w:rsidR="00786568">
        <w:rPr>
          <w:rFonts w:ascii="Times New Roman" w:hAnsi="Times New Roman" w:cs="Times New Roman"/>
          <w:color w:val="000000"/>
          <w:sz w:val="28"/>
          <w:szCs w:val="28"/>
        </w:rPr>
        <w:t xml:space="preserve"> органы управления архивным делом об основных  показателях состояния  архивного  дела  </w:t>
      </w:r>
      <w:r w:rsidR="002D6D7A">
        <w:rPr>
          <w:rFonts w:ascii="Times New Roman" w:hAnsi="Times New Roman" w:cs="Times New Roman"/>
          <w:color w:val="000000"/>
          <w:sz w:val="28"/>
          <w:szCs w:val="28"/>
        </w:rPr>
        <w:t>в регионах ПФО</w:t>
      </w:r>
      <w:r w:rsidR="002A3372">
        <w:rPr>
          <w:rFonts w:ascii="Times New Roman" w:hAnsi="Times New Roman" w:cs="Times New Roman"/>
          <w:color w:val="000000"/>
          <w:sz w:val="28"/>
          <w:szCs w:val="28"/>
        </w:rPr>
        <w:t xml:space="preserve">. В показателях </w:t>
      </w:r>
      <w:proofErr w:type="gramStart"/>
      <w:r w:rsidR="002A3372">
        <w:rPr>
          <w:rFonts w:ascii="Times New Roman" w:hAnsi="Times New Roman" w:cs="Times New Roman"/>
          <w:color w:val="000000"/>
          <w:sz w:val="28"/>
          <w:szCs w:val="28"/>
        </w:rPr>
        <w:t>отражены</w:t>
      </w:r>
      <w:proofErr w:type="gramEnd"/>
      <w:r w:rsidR="00FE50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523D" w:rsidRPr="004E220F" w:rsidRDefault="009858FE" w:rsidP="00E129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C5A9A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</w:t>
      </w:r>
      <w:proofErr w:type="spellStart"/>
      <w:r w:rsidR="007C5A9A" w:rsidRPr="00C22AE6">
        <w:rPr>
          <w:rFonts w:ascii="Times New Roman" w:hAnsi="Times New Roman" w:cs="Times New Roman"/>
          <w:color w:val="000000"/>
          <w:sz w:val="28"/>
          <w:szCs w:val="28"/>
        </w:rPr>
        <w:t>госархивов</w:t>
      </w:r>
      <w:proofErr w:type="spellEnd"/>
      <w:r w:rsidR="007C5A9A" w:rsidRPr="00C22AE6">
        <w:rPr>
          <w:rFonts w:ascii="Times New Roman" w:hAnsi="Times New Roman" w:cs="Times New Roman"/>
          <w:color w:val="000000"/>
          <w:sz w:val="28"/>
          <w:szCs w:val="28"/>
        </w:rPr>
        <w:t>, мун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иципальных архивов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C5A9A" w:rsidRPr="00C22AE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ъем хранящихся в них документов;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7C5A9A" w:rsidRPr="00C22AE6">
        <w:rPr>
          <w:rFonts w:ascii="Times New Roman" w:hAnsi="Times New Roman" w:cs="Times New Roman"/>
          <w:color w:val="000000"/>
          <w:sz w:val="28"/>
          <w:szCs w:val="28"/>
        </w:rPr>
        <w:t>татная численность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C62C3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62C3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62C3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62C3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62C3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62C3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62C3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62C3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62C3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5A9A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20AF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81719" w:rsidRPr="00C22AE6">
        <w:rPr>
          <w:rFonts w:ascii="Times New Roman" w:hAnsi="Times New Roman" w:cs="Times New Roman"/>
          <w:color w:val="000000"/>
          <w:sz w:val="28"/>
          <w:szCs w:val="28"/>
        </w:rPr>
        <w:t>оличество организаций списка №1, объем доку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ментов в организациях списка №1;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1719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320A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1719" w:rsidRPr="00C22AE6">
        <w:rPr>
          <w:rFonts w:ascii="Times New Roman" w:hAnsi="Times New Roman" w:cs="Times New Roman"/>
          <w:color w:val="000000"/>
          <w:sz w:val="28"/>
          <w:szCs w:val="28"/>
        </w:rPr>
        <w:t>беспечение  сохранности и государственный учет документов Архивного фонда (переплет, реставрация, создание СФ,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оцифровка архивных документов);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1719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AF5">
        <w:rPr>
          <w:rFonts w:ascii="Times New Roman" w:hAnsi="Times New Roman" w:cs="Times New Roman"/>
          <w:color w:val="000000"/>
          <w:sz w:val="28"/>
          <w:szCs w:val="28"/>
        </w:rPr>
        <w:t>6. Ф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>ормирование Архивного фонда (прием документов на хранение)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320AF5">
        <w:rPr>
          <w:rFonts w:ascii="Times New Roman" w:hAnsi="Times New Roman" w:cs="Times New Roman"/>
          <w:color w:val="000000"/>
          <w:sz w:val="28"/>
          <w:szCs w:val="28"/>
        </w:rPr>
        <w:t>7. С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>оздание и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нформационно-поисковых систем (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>каталогизация, ведение автоматизированных баз данных), количество комплектов компьютерной техни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ки;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320AF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>редставление информационных услуг  и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документов</w:t>
      </w:r>
      <w:r w:rsidR="00FE502C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07D" w:rsidRPr="00C22AE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>организация  выставок, проведение радио и телепередач, публикация статей,  исполнение запросов организаций и граждан</w:t>
      </w:r>
      <w:r w:rsidR="00320AF5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7E048D" w:rsidRPr="00C22AE6">
        <w:rPr>
          <w:rFonts w:ascii="Times New Roman" w:hAnsi="Times New Roman" w:cs="Times New Roman"/>
          <w:color w:val="000000"/>
          <w:sz w:val="28"/>
          <w:szCs w:val="28"/>
        </w:rPr>
        <w:t>здания сборников документов,  архивных справочников)</w:t>
      </w:r>
      <w:r w:rsidR="002D6D7A" w:rsidRPr="00C22A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E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942D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42DA" w:rsidRPr="00C94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0AA0">
        <w:rPr>
          <w:rFonts w:ascii="Times New Roman" w:hAnsi="Times New Roman" w:cs="Times New Roman"/>
          <w:color w:val="000000"/>
          <w:sz w:val="28"/>
          <w:szCs w:val="28"/>
        </w:rPr>
        <w:t xml:space="preserve">целью информирования органов управления архивным делом о нормативных и методических разработках, подготовленных архивистами округа, ежегодно составляется их перечень, рассылаемый по электронной почте в  органы управления архивным делом субъектов Российской Федерации Приволжского федерального округа. </w:t>
      </w:r>
      <w:r w:rsidR="002D6D7A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26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активно р</w:t>
      </w:r>
      <w:r w:rsidR="00E25E25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азвивается сотрудничество </w:t>
      </w:r>
      <w:r w:rsidR="002D6D7A" w:rsidRPr="00C22AE6">
        <w:rPr>
          <w:rFonts w:ascii="Times New Roman" w:hAnsi="Times New Roman" w:cs="Times New Roman"/>
          <w:color w:val="000000"/>
          <w:sz w:val="28"/>
          <w:szCs w:val="28"/>
        </w:rPr>
        <w:t>между архивными учреждениями Приволжского федерального округа</w:t>
      </w:r>
      <w:r w:rsidR="001D38B1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</w:t>
      </w:r>
      <w:r w:rsidR="00E25E25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 совместных изданий.  </w:t>
      </w:r>
      <w:proofErr w:type="gramStart"/>
      <w:r w:rsidR="00E25E25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Так, в </w:t>
      </w:r>
      <w:r w:rsidR="007E048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заключенного соглашения о сотрудничестве между архивными службами Чувашской Республики и Нижегородской области архивистами Чувашии и Нижегородской области </w:t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2006 г.  </w:t>
      </w:r>
      <w:r w:rsidR="007E048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издан</w:t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48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документов «Документы по истории феодального землевладения и хозяйства в Среднем Поволжье в 17 – начале 18 вв.»</w:t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5C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</w:t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5C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включены источники, хранящиеся в </w:t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двух региональных архив</w:t>
      </w:r>
      <w:r w:rsidR="00367E5C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48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 </w:t>
      </w:r>
      <w:r w:rsidRPr="0098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</w:t>
      </w:r>
      <w:r w:rsidRPr="009858FE">
        <w:rPr>
          <w:rFonts w:ascii="Times New Roman" w:hAnsi="Times New Roman" w:cs="Times New Roman"/>
          <w:sz w:val="28"/>
          <w:szCs w:val="28"/>
        </w:rPr>
        <w:t xml:space="preserve"> были удостоены  первой премии  в области  подготовки сборников документов по группе архивных учреждений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372">
        <w:rPr>
          <w:rFonts w:ascii="Times New Roman" w:hAnsi="Times New Roman" w:cs="Times New Roman"/>
          <w:sz w:val="28"/>
          <w:szCs w:val="28"/>
        </w:rPr>
        <w:tab/>
      </w:r>
      <w:r w:rsidR="002A3372">
        <w:rPr>
          <w:rFonts w:ascii="Times New Roman" w:hAnsi="Times New Roman" w:cs="Times New Roman"/>
          <w:sz w:val="28"/>
          <w:szCs w:val="28"/>
        </w:rPr>
        <w:tab/>
      </w:r>
      <w:r w:rsidR="002A3372">
        <w:rPr>
          <w:rFonts w:ascii="Times New Roman" w:hAnsi="Times New Roman" w:cs="Times New Roman"/>
          <w:sz w:val="28"/>
          <w:szCs w:val="28"/>
        </w:rPr>
        <w:tab/>
      </w:r>
      <w:r w:rsidR="002A3372">
        <w:rPr>
          <w:rFonts w:ascii="Times New Roman" w:hAnsi="Times New Roman" w:cs="Times New Roman"/>
          <w:sz w:val="28"/>
          <w:szCs w:val="28"/>
        </w:rPr>
        <w:tab/>
      </w:r>
      <w:r w:rsidR="002A3372">
        <w:rPr>
          <w:rFonts w:ascii="Times New Roman" w:hAnsi="Times New Roman" w:cs="Times New Roman"/>
          <w:sz w:val="28"/>
          <w:szCs w:val="28"/>
        </w:rPr>
        <w:tab/>
      </w:r>
      <w:r w:rsidR="002A3372">
        <w:rPr>
          <w:rFonts w:ascii="Times New Roman" w:hAnsi="Times New Roman" w:cs="Times New Roman"/>
          <w:sz w:val="28"/>
          <w:szCs w:val="28"/>
        </w:rPr>
        <w:tab/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идут переговоры с архивной службой Нижегородской области о реализации еще одного проекта – издании самых ранних источников по истории </w:t>
      </w:r>
      <w:r w:rsidR="00D078BF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соседних </w:t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</w:t>
      </w:r>
      <w:r w:rsidR="00D078BF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 w:rsidR="00D078BF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документами, хранящимися в региональных архивах, будут включены </w:t>
      </w:r>
      <w:r w:rsid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их архивных фондов</w:t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государственного архива древних актов</w:t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2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значительным проектом</w:t>
      </w:r>
      <w:r w:rsidR="00D078BF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</w:t>
      </w:r>
      <w:r w:rsidR="005355D9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D078BF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2013 г., </w:t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1F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подготовка  электронного «Тематического перечня архивных документов о жизни и деятельности Ивана Яковлевича Яковлева, чувашского просветителя,  памятных датах и с</w:t>
      </w:r>
      <w:r w:rsidR="00D078BF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обытиях, связанных с его именем. В </w:t>
      </w:r>
      <w:r w:rsidR="003621F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8BF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621F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</w:t>
      </w:r>
      <w:r w:rsidR="00D078BF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задействованы </w:t>
      </w:r>
      <w:r w:rsidR="003621F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два  региональных архива (</w:t>
      </w:r>
      <w:r w:rsidR="003621FD" w:rsidRPr="00C22AE6">
        <w:rPr>
          <w:rFonts w:ascii="Times New Roman" w:eastAsia="Calibri" w:hAnsi="Times New Roman" w:cs="Times New Roman"/>
          <w:sz w:val="28"/>
          <w:szCs w:val="28"/>
        </w:rPr>
        <w:t xml:space="preserve">Национальный архив Республики Татарстан, Государственный архив Ульяновской области), а также  государственные архивы, музеи, научные и образовательные учреждения Чувашии.  Сотрудниками  исторического архива </w:t>
      </w:r>
      <w:r w:rsidR="003621F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систематизация более  1800 аннотаций  из 88 архивных  фондов и распределение их по четырем тематическим разделам: 1. Документы о жизни и деятельности И.Я. Яковлева; 2. Документы о памятных датах и событиях, связанных с именем И.Я. Яковлева; 3. Фотодокументы; 4. Кинодокументы. </w:t>
      </w:r>
      <w:r w:rsidR="003621FD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55D9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55D9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55D9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55D9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55D9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C3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2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4CC2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тематического перечня состоялась </w:t>
      </w:r>
      <w:r w:rsidR="00A64CC2" w:rsidRPr="00C22AE6">
        <w:rPr>
          <w:rFonts w:ascii="Times New Roman" w:eastAsia="Calibri" w:hAnsi="Times New Roman" w:cs="Times New Roman"/>
          <w:sz w:val="28"/>
          <w:szCs w:val="28"/>
        </w:rPr>
        <w:t>на международной научно-практической конференции «Воспитание подрастающего поколения: опыт, проблемы, перспективы»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г. Чебоксары</w:t>
      </w:r>
      <w:r w:rsidR="00A64CC2" w:rsidRPr="00C22AE6">
        <w:rPr>
          <w:rFonts w:ascii="Times New Roman" w:eastAsia="Calibri" w:hAnsi="Times New Roman" w:cs="Times New Roman"/>
          <w:sz w:val="28"/>
          <w:szCs w:val="28"/>
        </w:rPr>
        <w:t>.</w:t>
      </w:r>
      <w:r w:rsidR="00C942DA">
        <w:rPr>
          <w:rFonts w:ascii="Times New Roman" w:eastAsia="Calibri" w:hAnsi="Times New Roman" w:cs="Times New Roman"/>
          <w:sz w:val="28"/>
          <w:szCs w:val="28"/>
        </w:rPr>
        <w:tab/>
      </w:r>
      <w:r w:rsidR="00912CED" w:rsidRPr="004E220F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сотрудничества с архивной службой республики Мордовия </w:t>
      </w:r>
      <w:r w:rsidR="00912CED" w:rsidRPr="004E220F">
        <w:rPr>
          <w:rFonts w:ascii="Times New Roman" w:hAnsi="Times New Roman" w:cs="Times New Roman"/>
          <w:sz w:val="28"/>
          <w:szCs w:val="28"/>
        </w:rPr>
        <w:t xml:space="preserve">  </w:t>
      </w:r>
      <w:r w:rsidR="004E220F">
        <w:rPr>
          <w:rFonts w:ascii="Times New Roman" w:hAnsi="Times New Roman" w:cs="Times New Roman"/>
          <w:sz w:val="28"/>
          <w:szCs w:val="28"/>
        </w:rPr>
        <w:t xml:space="preserve">для выставки «Любимая  Русь и Мордва», подготовленной </w:t>
      </w:r>
      <w:r w:rsidR="00CC4084">
        <w:rPr>
          <w:rFonts w:ascii="Times New Roman" w:hAnsi="Times New Roman" w:cs="Times New Roman"/>
          <w:sz w:val="28"/>
          <w:szCs w:val="28"/>
        </w:rPr>
        <w:t xml:space="preserve"> мордовскими </w:t>
      </w:r>
      <w:r w:rsidR="004E220F">
        <w:rPr>
          <w:rFonts w:ascii="Times New Roman" w:hAnsi="Times New Roman" w:cs="Times New Roman"/>
          <w:sz w:val="28"/>
          <w:szCs w:val="28"/>
        </w:rPr>
        <w:t>архив</w:t>
      </w:r>
      <w:r w:rsidR="00CC4084">
        <w:rPr>
          <w:rFonts w:ascii="Times New Roman" w:hAnsi="Times New Roman" w:cs="Times New Roman"/>
          <w:sz w:val="28"/>
          <w:szCs w:val="28"/>
        </w:rPr>
        <w:t>истами</w:t>
      </w:r>
      <w:r w:rsidR="004E220F">
        <w:rPr>
          <w:rFonts w:ascii="Times New Roman" w:hAnsi="Times New Roman" w:cs="Times New Roman"/>
          <w:sz w:val="28"/>
          <w:szCs w:val="28"/>
        </w:rPr>
        <w:t xml:space="preserve"> к</w:t>
      </w:r>
      <w:r w:rsidR="00912CED" w:rsidRPr="004E220F">
        <w:rPr>
          <w:rFonts w:ascii="Times New Roman" w:hAnsi="Times New Roman" w:cs="Times New Roman"/>
          <w:sz w:val="28"/>
          <w:szCs w:val="28"/>
        </w:rPr>
        <w:t xml:space="preserve"> 1000-летию единения мордовского народа с народами Российского </w:t>
      </w:r>
      <w:r w:rsidR="00912CED" w:rsidRPr="004E220F">
        <w:rPr>
          <w:rFonts w:ascii="Times New Roman" w:hAnsi="Times New Roman" w:cs="Times New Roman"/>
          <w:sz w:val="28"/>
          <w:szCs w:val="28"/>
        </w:rPr>
        <w:lastRenderedPageBreak/>
        <w:t>государства</w:t>
      </w:r>
      <w:r w:rsidR="00CC4084">
        <w:rPr>
          <w:rFonts w:ascii="Times New Roman" w:hAnsi="Times New Roman" w:cs="Times New Roman"/>
          <w:sz w:val="28"/>
          <w:szCs w:val="28"/>
        </w:rPr>
        <w:t xml:space="preserve">, </w:t>
      </w:r>
      <w:r w:rsidR="00912CED" w:rsidRPr="004E220F">
        <w:rPr>
          <w:rFonts w:ascii="Times New Roman" w:hAnsi="Times New Roman" w:cs="Times New Roman"/>
          <w:sz w:val="28"/>
          <w:szCs w:val="28"/>
        </w:rPr>
        <w:t xml:space="preserve"> </w:t>
      </w:r>
      <w:r w:rsidR="004E220F">
        <w:rPr>
          <w:rFonts w:ascii="Times New Roman" w:hAnsi="Times New Roman" w:cs="Times New Roman"/>
          <w:sz w:val="28"/>
          <w:szCs w:val="28"/>
        </w:rPr>
        <w:t xml:space="preserve">выявлен и предоставлен  материал </w:t>
      </w:r>
      <w:r w:rsidR="00912CED" w:rsidRPr="004E220F">
        <w:rPr>
          <w:rFonts w:ascii="Times New Roman" w:hAnsi="Times New Roman" w:cs="Times New Roman"/>
          <w:sz w:val="28"/>
          <w:szCs w:val="28"/>
        </w:rPr>
        <w:t xml:space="preserve"> по </w:t>
      </w:r>
      <w:r w:rsidR="004E220F">
        <w:rPr>
          <w:rFonts w:ascii="Times New Roman" w:hAnsi="Times New Roman" w:cs="Times New Roman"/>
          <w:sz w:val="28"/>
          <w:szCs w:val="28"/>
        </w:rPr>
        <w:t xml:space="preserve">истории сельских школ  Мордовии. </w:t>
      </w:r>
    </w:p>
    <w:p w:rsidR="00F0523D" w:rsidRDefault="00F0523D" w:rsidP="00CC6F7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Осуществляется сотрудничество с коллегами из регионов в сфере обмена практическим опытом по направлениям деятельности. Так, архивисты Чувашии – частые гости в региональных архивах республик </w:t>
      </w:r>
      <w:r w:rsidR="009858FE">
        <w:rPr>
          <w:rFonts w:ascii="Times New Roman" w:eastAsia="Calibri" w:hAnsi="Times New Roman" w:cs="Times New Roman"/>
          <w:sz w:val="28"/>
          <w:szCs w:val="28"/>
        </w:rPr>
        <w:t xml:space="preserve">Марий Эл,  </w:t>
      </w:r>
      <w:r>
        <w:rPr>
          <w:rFonts w:ascii="Times New Roman" w:eastAsia="Calibri" w:hAnsi="Times New Roman" w:cs="Times New Roman"/>
          <w:sz w:val="28"/>
          <w:szCs w:val="28"/>
        </w:rPr>
        <w:t>Мордовия, Татарстан</w:t>
      </w:r>
      <w:r w:rsidR="002B6F3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Нижегородской области. </w:t>
      </w:r>
      <w:r w:rsidR="00664422">
        <w:rPr>
          <w:rFonts w:ascii="Times New Roman" w:eastAsia="Calibri" w:hAnsi="Times New Roman" w:cs="Times New Roman"/>
          <w:sz w:val="28"/>
          <w:szCs w:val="28"/>
        </w:rPr>
        <w:t>Во время визита в Государственный архив Республики Марий Эл архивисты Чувашии ознакомились с технологией реставрации  и переплета метрических книг, в Татарстане – с организацией работы Центрального государственного архива аудиовизуальных документов</w:t>
      </w:r>
      <w:r w:rsidR="002B6F3A">
        <w:rPr>
          <w:rFonts w:ascii="Times New Roman" w:eastAsia="Calibri" w:hAnsi="Times New Roman" w:cs="Times New Roman"/>
          <w:sz w:val="28"/>
          <w:szCs w:val="28"/>
        </w:rPr>
        <w:t>, в  Мордовии – с опытом работы по издательской деятельности</w:t>
      </w:r>
      <w:r w:rsidR="00664422">
        <w:rPr>
          <w:rFonts w:ascii="Times New Roman" w:eastAsia="Calibri" w:hAnsi="Times New Roman" w:cs="Times New Roman"/>
          <w:sz w:val="28"/>
          <w:szCs w:val="28"/>
        </w:rPr>
        <w:t>.</w:t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B260E4">
        <w:rPr>
          <w:rFonts w:ascii="Times New Roman" w:eastAsia="Calibri" w:hAnsi="Times New Roman" w:cs="Times New Roman"/>
          <w:sz w:val="28"/>
          <w:szCs w:val="28"/>
        </w:rPr>
        <w:tab/>
      </w:r>
      <w:r w:rsidR="00E37EE6">
        <w:rPr>
          <w:rFonts w:ascii="Times New Roman" w:eastAsia="Calibri" w:hAnsi="Times New Roman" w:cs="Times New Roman"/>
          <w:sz w:val="28"/>
          <w:szCs w:val="28"/>
        </w:rPr>
        <w:t>Н</w:t>
      </w:r>
      <w:r w:rsidR="00F5408D">
        <w:rPr>
          <w:rFonts w:ascii="Times New Roman" w:eastAsia="Calibri" w:hAnsi="Times New Roman" w:cs="Times New Roman"/>
          <w:sz w:val="28"/>
          <w:szCs w:val="28"/>
        </w:rPr>
        <w:t xml:space="preserve">е менее плодотворным </w:t>
      </w:r>
      <w:r w:rsidR="00F5408D">
        <w:rPr>
          <w:rFonts w:ascii="Times New Roman" w:eastAsia="Calibri" w:hAnsi="Times New Roman" w:cs="Times New Roman"/>
          <w:sz w:val="28"/>
          <w:szCs w:val="28"/>
        </w:rPr>
        <w:tab/>
        <w:t>было</w:t>
      </w:r>
      <w:r w:rsidR="00E37EE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5408D">
        <w:rPr>
          <w:rFonts w:ascii="Times New Roman" w:eastAsia="Calibri" w:hAnsi="Times New Roman" w:cs="Times New Roman"/>
          <w:sz w:val="28"/>
          <w:szCs w:val="28"/>
        </w:rPr>
        <w:t xml:space="preserve">знакомление </w:t>
      </w:r>
      <w:r w:rsidR="00E37EE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F5408D">
        <w:rPr>
          <w:rFonts w:ascii="Times New Roman" w:eastAsia="Calibri" w:hAnsi="Times New Roman" w:cs="Times New Roman"/>
          <w:sz w:val="28"/>
          <w:szCs w:val="28"/>
        </w:rPr>
        <w:t xml:space="preserve"> менеджментом в архивном деле</w:t>
      </w:r>
      <w:r w:rsidR="00CC6F7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110979">
        <w:rPr>
          <w:rFonts w:ascii="Times New Roman" w:eastAsia="Calibri" w:hAnsi="Times New Roman" w:cs="Times New Roman"/>
          <w:sz w:val="28"/>
          <w:szCs w:val="28"/>
        </w:rPr>
        <w:t xml:space="preserve">ермских архивистов </w:t>
      </w:r>
      <w:r w:rsidR="00E37EE6">
        <w:rPr>
          <w:rFonts w:ascii="Times New Roman" w:eastAsia="Calibri" w:hAnsi="Times New Roman" w:cs="Times New Roman"/>
          <w:sz w:val="28"/>
          <w:szCs w:val="28"/>
        </w:rPr>
        <w:t xml:space="preserve"> на  </w:t>
      </w:r>
      <w:r w:rsidR="00F5408D">
        <w:rPr>
          <w:sz w:val="24"/>
          <w:szCs w:val="24"/>
        </w:rPr>
        <w:t xml:space="preserve"> </w:t>
      </w:r>
      <w:r w:rsidR="00F5408D" w:rsidRPr="00E37EE6">
        <w:rPr>
          <w:rFonts w:ascii="Times New Roman" w:hAnsi="Times New Roman" w:cs="Times New Roman"/>
          <w:sz w:val="28"/>
          <w:szCs w:val="28"/>
        </w:rPr>
        <w:t>Всероссийском семинаре-совещании «Менеджмент в архивном деле» (опыт Пермского края</w:t>
      </w:r>
      <w:r w:rsidR="00E37EE6">
        <w:rPr>
          <w:rFonts w:ascii="Times New Roman" w:hAnsi="Times New Roman" w:cs="Times New Roman"/>
          <w:sz w:val="28"/>
          <w:szCs w:val="28"/>
        </w:rPr>
        <w:t>). Там были продемонстрирован</w:t>
      </w:r>
      <w:r w:rsidR="00CC6F76">
        <w:rPr>
          <w:rFonts w:ascii="Times New Roman" w:hAnsi="Times New Roman" w:cs="Times New Roman"/>
          <w:sz w:val="28"/>
          <w:szCs w:val="28"/>
        </w:rPr>
        <w:t>о</w:t>
      </w:r>
      <w:r w:rsidR="00E37EE6">
        <w:rPr>
          <w:rFonts w:ascii="Times New Roman" w:hAnsi="Times New Roman" w:cs="Times New Roman"/>
          <w:sz w:val="28"/>
          <w:szCs w:val="28"/>
        </w:rPr>
        <w:t xml:space="preserve">   </w:t>
      </w:r>
      <w:r w:rsidR="00CC6F76">
        <w:rPr>
          <w:rFonts w:ascii="Times New Roman" w:hAnsi="Times New Roman" w:cs="Times New Roman"/>
          <w:sz w:val="28"/>
          <w:szCs w:val="28"/>
        </w:rPr>
        <w:t>не только эффективное управление архивом,   но и высокий уровень инновационного развития</w:t>
      </w:r>
      <w:r w:rsidR="00B260E4">
        <w:rPr>
          <w:rFonts w:ascii="Times New Roman" w:hAnsi="Times New Roman" w:cs="Times New Roman"/>
          <w:sz w:val="28"/>
          <w:szCs w:val="28"/>
        </w:rPr>
        <w:t xml:space="preserve"> государственного  архива Пермского края</w:t>
      </w:r>
      <w:r w:rsidR="00CC6F76">
        <w:rPr>
          <w:rFonts w:ascii="Times New Roman" w:hAnsi="Times New Roman" w:cs="Times New Roman"/>
          <w:sz w:val="28"/>
          <w:szCs w:val="28"/>
        </w:rPr>
        <w:t xml:space="preserve">. </w:t>
      </w:r>
      <w:r w:rsidR="00E37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08D">
        <w:rPr>
          <w:rFonts w:ascii="Times New Roman" w:eastAsia="Calibri" w:hAnsi="Times New Roman" w:cs="Times New Roman"/>
          <w:sz w:val="28"/>
          <w:szCs w:val="28"/>
        </w:rPr>
        <w:tab/>
      </w:r>
    </w:p>
    <w:p w:rsidR="00987E54" w:rsidRDefault="003621FD" w:rsidP="00E129C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22AE6">
        <w:rPr>
          <w:rFonts w:ascii="Times New Roman" w:eastAsia="Calibri" w:hAnsi="Times New Roman" w:cs="Times New Roman"/>
          <w:sz w:val="28"/>
          <w:szCs w:val="28"/>
        </w:rPr>
        <w:tab/>
      </w:r>
      <w:r w:rsidR="005355D9" w:rsidRPr="00C22AE6">
        <w:rPr>
          <w:rFonts w:ascii="Times New Roman" w:eastAsia="Calibri" w:hAnsi="Times New Roman" w:cs="Times New Roman"/>
          <w:sz w:val="28"/>
          <w:szCs w:val="28"/>
        </w:rPr>
        <w:t>Еще одним</w:t>
      </w:r>
      <w:r w:rsidR="00097B98" w:rsidRPr="00C22AE6">
        <w:rPr>
          <w:rFonts w:ascii="Times New Roman" w:eastAsia="Calibri" w:hAnsi="Times New Roman" w:cs="Times New Roman"/>
          <w:sz w:val="28"/>
          <w:szCs w:val="28"/>
        </w:rPr>
        <w:t xml:space="preserve">  из направлений </w:t>
      </w:r>
      <w:r w:rsidR="005355D9" w:rsidRPr="00C22AE6">
        <w:rPr>
          <w:rFonts w:ascii="Times New Roman" w:eastAsia="Calibri" w:hAnsi="Times New Roman" w:cs="Times New Roman"/>
          <w:sz w:val="28"/>
          <w:szCs w:val="28"/>
        </w:rPr>
        <w:t xml:space="preserve"> сотрудничества является  участие в межрегиональных научных, научно-практических конференциях, </w:t>
      </w:r>
      <w:r w:rsidR="005355D9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"круглых столах", Архивных чтениях. </w:t>
      </w:r>
      <w:r w:rsidR="005355D9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E6" w:rsidRPr="00C22A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Только </w:t>
      </w:r>
      <w:r w:rsidR="009858FE">
        <w:rPr>
          <w:rFonts w:ascii="Times New Roman" w:hAnsi="Times New Roman" w:cs="Times New Roman"/>
          <w:color w:val="000000"/>
          <w:sz w:val="28"/>
          <w:szCs w:val="28"/>
        </w:rPr>
        <w:t>за последние</w:t>
      </w:r>
      <w:r w:rsidR="00C22AE6">
        <w:rPr>
          <w:rFonts w:ascii="Times New Roman" w:hAnsi="Times New Roman" w:cs="Times New Roman"/>
          <w:color w:val="000000"/>
          <w:sz w:val="28"/>
          <w:szCs w:val="28"/>
        </w:rPr>
        <w:t xml:space="preserve"> три года</w:t>
      </w:r>
      <w:r w:rsidR="00C22AE6" w:rsidRPr="00C22AE6">
        <w:rPr>
          <w:rFonts w:ascii="Times New Roman" w:eastAsia="Calibri" w:hAnsi="Times New Roman" w:cs="Times New Roman"/>
          <w:sz w:val="28"/>
          <w:szCs w:val="28"/>
        </w:rPr>
        <w:t xml:space="preserve"> архивной службой Чувашии  организованы </w:t>
      </w:r>
      <w:r w:rsidR="00C22AE6">
        <w:rPr>
          <w:rFonts w:ascii="Times New Roman" w:eastAsia="Calibri" w:hAnsi="Times New Roman" w:cs="Times New Roman"/>
          <w:sz w:val="28"/>
          <w:szCs w:val="28"/>
        </w:rPr>
        <w:t xml:space="preserve"> три 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научно-практических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конференции: «Архивы и наука: теория и практика взаимодействия» (2011),   «Формирование  Архивного фонда Российской Федерации: опыт, проблемы,  перспективы» (2012),  «Архивы и общество: </w:t>
      </w:r>
      <w:proofErr w:type="spellStart"/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модернизационный</w:t>
      </w:r>
      <w:proofErr w:type="spellEnd"/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и основные тенденции развития архивов» </w:t>
      </w:r>
      <w:r w:rsid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2013).  </w:t>
      </w:r>
      <w:r w:rsidR="00C6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Активными 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r w:rsidR="00C6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тниками 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конференций 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 коллеги из 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регионов Приволжского федерального округа. </w:t>
      </w:r>
      <w:proofErr w:type="gramStart"/>
      <w:r w:rsidR="00C6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</w:t>
      </w:r>
      <w:r w:rsidR="00C6545E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4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самых представительных</w:t>
      </w:r>
      <w:r w:rsidR="00C6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</w:t>
      </w:r>
      <w:r w:rsid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</w:t>
      </w:r>
      <w:r w:rsid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22AE6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  («Архивные чтения») «Архивы и наука: теория и практика  взаимодействия»</w:t>
      </w:r>
      <w:r w:rsid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1D48" w:rsidRPr="00C22AE6">
        <w:rPr>
          <w:rFonts w:ascii="Times New Roman" w:hAnsi="Times New Roman" w:cs="Times New Roman"/>
          <w:color w:val="000000"/>
          <w:sz w:val="28"/>
          <w:szCs w:val="28"/>
        </w:rPr>
        <w:t>приуроченн</w:t>
      </w:r>
      <w:r w:rsidR="00C22AE6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851D4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 к 70-летию государственного </w:t>
      </w:r>
      <w:r w:rsidR="00851D48" w:rsidRPr="00C22A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исторического архива.</w:t>
      </w:r>
      <w:proofErr w:type="gramEnd"/>
      <w:r w:rsidR="00851D4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Состав участников </w:t>
      </w:r>
      <w:r w:rsidR="00851D48" w:rsidRPr="00C2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48" w:rsidRPr="00C22AE6">
        <w:rPr>
          <w:rFonts w:ascii="Times New Roman" w:hAnsi="Times New Roman" w:cs="Times New Roman"/>
          <w:color w:val="000000"/>
          <w:sz w:val="28"/>
          <w:szCs w:val="28"/>
        </w:rPr>
        <w:t>отличался высок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>им качественным уровнем</w:t>
      </w:r>
      <w:r w:rsidR="00E129CE">
        <w:rPr>
          <w:rFonts w:ascii="Times New Roman" w:hAnsi="Times New Roman" w:cs="Times New Roman"/>
          <w:color w:val="000000"/>
          <w:sz w:val="28"/>
          <w:szCs w:val="28"/>
        </w:rPr>
        <w:t xml:space="preserve">,  более 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48</w:t>
      </w:r>
      <w:r w:rsidR="00851D4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% участников  были докторами и кандидатами наук. Широким 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оказался и географический охват, </w:t>
      </w:r>
      <w:r w:rsidR="00851D4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конференци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D4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принимали участие государственные служащие, архивисты и ученые из</w:t>
      </w:r>
      <w:r w:rsidR="002A337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51D4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372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2A3372">
        <w:rPr>
          <w:rFonts w:ascii="Times New Roman" w:hAnsi="Times New Roman" w:cs="Times New Roman"/>
          <w:color w:val="000000"/>
          <w:sz w:val="28"/>
          <w:szCs w:val="28"/>
        </w:rPr>
        <w:t>сква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, республик Татарстан, Марий Эл, Мордовия, </w:t>
      </w:r>
      <w:r w:rsidR="00C22AE6">
        <w:rPr>
          <w:rFonts w:ascii="Times New Roman" w:hAnsi="Times New Roman" w:cs="Times New Roman"/>
          <w:color w:val="000000"/>
          <w:sz w:val="28"/>
          <w:szCs w:val="28"/>
        </w:rPr>
        <w:t xml:space="preserve">Нижегородской, 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r w:rsidR="00C22AE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 xml:space="preserve"> Ульяновской област</w:t>
      </w:r>
      <w:r w:rsidR="00C22A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97A28" w:rsidRPr="00C22A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7E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7E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7ED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7ED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B58DD" w:rsidRPr="00DB58DD" w:rsidRDefault="00C6545E" w:rsidP="00987E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Архивисты Чувашии, в свою очередь, </w:t>
      </w:r>
      <w:r w:rsidR="001A609C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активное участие в </w:t>
      </w:r>
      <w:r w:rsidR="00DB58DD">
        <w:rPr>
          <w:rFonts w:ascii="Times New Roman" w:hAnsi="Times New Roman" w:cs="Times New Roman"/>
          <w:color w:val="000000"/>
          <w:sz w:val="28"/>
          <w:szCs w:val="28"/>
        </w:rPr>
        <w:t>региональных конференциях</w:t>
      </w:r>
      <w:r w:rsidR="00E129CE">
        <w:rPr>
          <w:rFonts w:ascii="Times New Roman" w:hAnsi="Times New Roman" w:cs="Times New Roman"/>
          <w:color w:val="000000"/>
          <w:sz w:val="28"/>
          <w:szCs w:val="28"/>
        </w:rPr>
        <w:t>, обмениваясь опытом своей работы в архивной отрасли</w:t>
      </w:r>
      <w:r w:rsidR="00DB58DD">
        <w:rPr>
          <w:rFonts w:ascii="Times New Roman" w:hAnsi="Times New Roman" w:cs="Times New Roman"/>
          <w:color w:val="000000"/>
          <w:sz w:val="28"/>
          <w:szCs w:val="28"/>
        </w:rPr>
        <w:t>.  В</w:t>
      </w:r>
      <w:r w:rsidR="001A609C" w:rsidRPr="00DB58DD">
        <w:rPr>
          <w:rFonts w:ascii="Times New Roman" w:hAnsi="Times New Roman" w:cs="Times New Roman"/>
          <w:color w:val="000000"/>
          <w:sz w:val="28"/>
          <w:szCs w:val="28"/>
        </w:rPr>
        <w:t xml:space="preserve"> 2012-2013 годы архивисты Чувашии выступили с 30 докладами, в том числе </w:t>
      </w:r>
      <w:r w:rsidR="002A337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609C" w:rsidRPr="00DB58DD">
        <w:rPr>
          <w:rFonts w:ascii="Times New Roman" w:hAnsi="Times New Roman" w:cs="Times New Roman"/>
          <w:color w:val="000000"/>
          <w:sz w:val="28"/>
          <w:szCs w:val="28"/>
        </w:rPr>
        <w:t xml:space="preserve"> Нижегородской, Самарской и  Ульяновской областях, республиках Татарстан, Марий Эл, Мордовия.</w:t>
      </w:r>
      <w:r w:rsidR="00DB58DD" w:rsidRPr="00DB5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9CE">
        <w:rPr>
          <w:rFonts w:ascii="Times New Roman" w:hAnsi="Times New Roman" w:cs="Times New Roman"/>
          <w:color w:val="000000"/>
          <w:sz w:val="28"/>
          <w:szCs w:val="28"/>
        </w:rPr>
        <w:t xml:space="preserve">На одной из  конференций,  </w:t>
      </w:r>
      <w:r w:rsidR="00E129CE">
        <w:rPr>
          <w:rFonts w:ascii="Times New Roman" w:hAnsi="Times New Roman" w:cs="Times New Roman"/>
          <w:sz w:val="28"/>
          <w:szCs w:val="28"/>
        </w:rPr>
        <w:t xml:space="preserve">организованной в прошлом году </w:t>
      </w:r>
      <w:r w:rsidR="00E129CE" w:rsidRPr="00DB58DD">
        <w:rPr>
          <w:rFonts w:ascii="Times New Roman" w:hAnsi="Times New Roman" w:cs="Times New Roman"/>
          <w:sz w:val="28"/>
          <w:szCs w:val="28"/>
        </w:rPr>
        <w:t xml:space="preserve"> </w:t>
      </w:r>
      <w:r w:rsidR="00E129CE" w:rsidRPr="00DB58DD">
        <w:rPr>
          <w:rFonts w:ascii="Times New Roman" w:hAnsi="Times New Roman" w:cs="Times New Roman"/>
          <w:color w:val="000000"/>
          <w:sz w:val="28"/>
          <w:szCs w:val="28"/>
        </w:rPr>
        <w:t>Архивной службой Нижегородской области</w:t>
      </w:r>
      <w:r w:rsidR="00E129CE">
        <w:rPr>
          <w:rFonts w:ascii="Times New Roman" w:hAnsi="Times New Roman" w:cs="Times New Roman"/>
          <w:color w:val="000000"/>
          <w:sz w:val="28"/>
          <w:szCs w:val="28"/>
        </w:rPr>
        <w:t>,  была затронута актуальнейшая п</w:t>
      </w:r>
      <w:r w:rsidR="00DB58DD">
        <w:rPr>
          <w:rFonts w:ascii="Times New Roman" w:hAnsi="Times New Roman" w:cs="Times New Roman"/>
          <w:color w:val="000000"/>
          <w:sz w:val="28"/>
          <w:szCs w:val="28"/>
        </w:rPr>
        <w:t>роблема подготовки кадров</w:t>
      </w:r>
      <w:r w:rsidR="00E129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5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9CE">
        <w:rPr>
          <w:rFonts w:ascii="Times New Roman" w:hAnsi="Times New Roman" w:cs="Times New Roman"/>
          <w:color w:val="000000"/>
          <w:sz w:val="28"/>
          <w:szCs w:val="28"/>
        </w:rPr>
        <w:t>На  конференции</w:t>
      </w:r>
      <w:r w:rsidR="00DB58DD" w:rsidRPr="00DB58D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58DD" w:rsidRPr="00DB58DD">
        <w:rPr>
          <w:rFonts w:ascii="Times New Roman" w:hAnsi="Times New Roman" w:cs="Times New Roman"/>
          <w:sz w:val="28"/>
          <w:szCs w:val="28"/>
        </w:rPr>
        <w:t xml:space="preserve"> «Кадровый потенциал региональных архивов: проблемы и перспективы»</w:t>
      </w:r>
      <w:r w:rsidR="00E129CE">
        <w:rPr>
          <w:rFonts w:ascii="Times New Roman" w:hAnsi="Times New Roman" w:cs="Times New Roman"/>
          <w:color w:val="000000"/>
          <w:sz w:val="28"/>
          <w:szCs w:val="28"/>
        </w:rPr>
        <w:t xml:space="preserve">  руководители и с</w:t>
      </w:r>
      <w:r w:rsidR="00DB58DD" w:rsidRPr="00DB58DD">
        <w:rPr>
          <w:rFonts w:ascii="Times New Roman" w:hAnsi="Times New Roman" w:cs="Times New Roman"/>
          <w:sz w:val="28"/>
          <w:szCs w:val="28"/>
        </w:rPr>
        <w:t xml:space="preserve">пециалисты </w:t>
      </w:r>
      <w:proofErr w:type="spellStart"/>
      <w:r w:rsidR="00DB58DD" w:rsidRPr="00DB58DD">
        <w:rPr>
          <w:rFonts w:ascii="Times New Roman" w:hAnsi="Times New Roman" w:cs="Times New Roman"/>
          <w:sz w:val="28"/>
          <w:szCs w:val="28"/>
        </w:rPr>
        <w:t>госистархива</w:t>
      </w:r>
      <w:proofErr w:type="spellEnd"/>
      <w:r w:rsidR="00E129CE">
        <w:rPr>
          <w:rFonts w:ascii="Times New Roman" w:hAnsi="Times New Roman" w:cs="Times New Roman"/>
          <w:sz w:val="28"/>
          <w:szCs w:val="28"/>
        </w:rPr>
        <w:t xml:space="preserve"> Чувашии </w:t>
      </w:r>
      <w:r w:rsidR="00DB58DD" w:rsidRPr="00DB58DD">
        <w:rPr>
          <w:rFonts w:ascii="Times New Roman" w:hAnsi="Times New Roman" w:cs="Times New Roman"/>
          <w:sz w:val="28"/>
          <w:szCs w:val="28"/>
        </w:rPr>
        <w:t xml:space="preserve"> выступили с сообщениями </w:t>
      </w:r>
      <w:r w:rsidR="001A609C" w:rsidRPr="00DB5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8DD">
        <w:rPr>
          <w:rFonts w:ascii="Times New Roman" w:hAnsi="Times New Roman" w:cs="Times New Roman"/>
          <w:sz w:val="28"/>
          <w:szCs w:val="28"/>
        </w:rPr>
        <w:t>«Молодые кадры Государственного исторического архива Чувашской Республики»</w:t>
      </w:r>
      <w:r w:rsidR="00DB58DD" w:rsidRPr="00DB58DD">
        <w:rPr>
          <w:rFonts w:ascii="Times New Roman" w:hAnsi="Times New Roman" w:cs="Times New Roman"/>
          <w:sz w:val="28"/>
          <w:szCs w:val="28"/>
        </w:rPr>
        <w:t>,  «Подготовка историков-архивистов в Чувашском государственном университете им. И.Н. Ульянова</w:t>
      </w:r>
      <w:r w:rsidR="00E129CE">
        <w:rPr>
          <w:rFonts w:ascii="Times New Roman" w:hAnsi="Times New Roman" w:cs="Times New Roman"/>
          <w:sz w:val="28"/>
          <w:szCs w:val="28"/>
        </w:rPr>
        <w:t>»</w:t>
      </w:r>
      <w:r w:rsidR="00DB58DD" w:rsidRPr="00DB58DD">
        <w:rPr>
          <w:rFonts w:ascii="Times New Roman" w:hAnsi="Times New Roman" w:cs="Times New Roman"/>
          <w:sz w:val="28"/>
          <w:szCs w:val="28"/>
        </w:rPr>
        <w:t>,  «Подготовка профильных специалистов в вузах Чувашской Республики</w:t>
      </w:r>
      <w:r w:rsidR="00E129CE">
        <w:rPr>
          <w:rFonts w:ascii="Times New Roman" w:hAnsi="Times New Roman" w:cs="Times New Roman"/>
          <w:sz w:val="28"/>
          <w:szCs w:val="28"/>
        </w:rPr>
        <w:t>»</w:t>
      </w:r>
      <w:r w:rsidR="00DB58DD" w:rsidRPr="00DB58DD">
        <w:rPr>
          <w:rFonts w:ascii="Times New Roman" w:hAnsi="Times New Roman" w:cs="Times New Roman"/>
          <w:sz w:val="28"/>
          <w:szCs w:val="28"/>
        </w:rPr>
        <w:t>.</w:t>
      </w:r>
    </w:p>
    <w:p w:rsidR="00E703C0" w:rsidRPr="00661D86" w:rsidRDefault="00E129CE" w:rsidP="00E129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gramStart"/>
      <w:r w:rsidR="003937FD">
        <w:rPr>
          <w:rFonts w:ascii="Times New Roman" w:eastAsia="Calibri" w:hAnsi="Times New Roman" w:cs="Times New Roman"/>
          <w:sz w:val="28"/>
          <w:szCs w:val="28"/>
        </w:rPr>
        <w:t>В конце мая</w:t>
      </w:r>
      <w:r w:rsidR="002A3372">
        <w:rPr>
          <w:rFonts w:ascii="Times New Roman" w:eastAsia="Calibri" w:hAnsi="Times New Roman" w:cs="Times New Roman"/>
          <w:sz w:val="28"/>
          <w:szCs w:val="28"/>
        </w:rPr>
        <w:t xml:space="preserve"> нынешнего года </w:t>
      </w:r>
      <w:r w:rsidR="00393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53B">
        <w:rPr>
          <w:rFonts w:ascii="Times New Roman" w:eastAsia="Calibri" w:hAnsi="Times New Roman" w:cs="Times New Roman"/>
          <w:sz w:val="28"/>
          <w:szCs w:val="28"/>
        </w:rPr>
        <w:t xml:space="preserve">по приглашению коллег  архивной службы Самарской области  </w:t>
      </w:r>
      <w:r w:rsidR="0092053B">
        <w:rPr>
          <w:rFonts w:ascii="Times New Roman" w:eastAsia="Calibri" w:hAnsi="Times New Roman" w:cs="Times New Roman"/>
          <w:sz w:val="28"/>
          <w:szCs w:val="28"/>
        </w:rPr>
        <w:tab/>
      </w:r>
      <w:r w:rsidR="003937FD">
        <w:rPr>
          <w:rFonts w:ascii="Times New Roman" w:eastAsia="Calibri" w:hAnsi="Times New Roman" w:cs="Times New Roman"/>
          <w:sz w:val="28"/>
          <w:szCs w:val="28"/>
        </w:rPr>
        <w:t xml:space="preserve">архивисты Чувашии </w:t>
      </w:r>
      <w:r w:rsidR="0092053B">
        <w:rPr>
          <w:rFonts w:ascii="Times New Roman" w:eastAsia="Calibri" w:hAnsi="Times New Roman" w:cs="Times New Roman"/>
          <w:sz w:val="28"/>
          <w:szCs w:val="28"/>
        </w:rPr>
        <w:t>совместно  с представителями Чувашского государственного института  гуманитарных наук при</w:t>
      </w:r>
      <w:r w:rsidR="00117ED0">
        <w:rPr>
          <w:rFonts w:ascii="Times New Roman" w:eastAsia="Calibri" w:hAnsi="Times New Roman" w:cs="Times New Roman"/>
          <w:sz w:val="28"/>
          <w:szCs w:val="28"/>
        </w:rPr>
        <w:t xml:space="preserve">няли </w:t>
      </w:r>
      <w:r w:rsidR="0092053B">
        <w:rPr>
          <w:rFonts w:ascii="Times New Roman" w:eastAsia="Calibri" w:hAnsi="Times New Roman" w:cs="Times New Roman"/>
          <w:sz w:val="28"/>
          <w:szCs w:val="28"/>
        </w:rPr>
        <w:t xml:space="preserve"> участие  </w:t>
      </w:r>
      <w:r w:rsidR="00117ED0">
        <w:rPr>
          <w:rFonts w:ascii="Times New Roman" w:eastAsia="Calibri" w:hAnsi="Times New Roman" w:cs="Times New Roman"/>
          <w:sz w:val="28"/>
          <w:szCs w:val="28"/>
        </w:rPr>
        <w:t xml:space="preserve">в работе </w:t>
      </w:r>
      <w:r w:rsidR="0092053B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научной сессии «Великая  война 1914-1918 гг. и Россия»</w:t>
      </w:r>
      <w:r w:rsidR="004C62C3">
        <w:rPr>
          <w:rFonts w:ascii="Times New Roman" w:eastAsia="Calibri" w:hAnsi="Times New Roman" w:cs="Times New Roman"/>
          <w:sz w:val="28"/>
          <w:szCs w:val="28"/>
        </w:rPr>
        <w:t xml:space="preserve"> (в дистанционном формате)</w:t>
      </w:r>
      <w:r w:rsidR="0092053B">
        <w:rPr>
          <w:rFonts w:ascii="Times New Roman" w:eastAsia="Calibri" w:hAnsi="Times New Roman" w:cs="Times New Roman"/>
          <w:sz w:val="28"/>
          <w:szCs w:val="28"/>
        </w:rPr>
        <w:t>,  организован</w:t>
      </w:r>
      <w:r w:rsidR="00117ED0">
        <w:rPr>
          <w:rFonts w:ascii="Times New Roman" w:eastAsia="Calibri" w:hAnsi="Times New Roman" w:cs="Times New Roman"/>
          <w:sz w:val="28"/>
          <w:szCs w:val="28"/>
        </w:rPr>
        <w:t>ной</w:t>
      </w:r>
      <w:r w:rsidR="0092053B">
        <w:rPr>
          <w:rFonts w:ascii="Times New Roman" w:eastAsia="Calibri" w:hAnsi="Times New Roman" w:cs="Times New Roman"/>
          <w:sz w:val="28"/>
          <w:szCs w:val="28"/>
        </w:rPr>
        <w:t xml:space="preserve"> Управлением г</w:t>
      </w:r>
      <w:r w:rsidR="001D38B1">
        <w:rPr>
          <w:rFonts w:ascii="Times New Roman" w:eastAsia="Calibri" w:hAnsi="Times New Roman" w:cs="Times New Roman"/>
          <w:sz w:val="28"/>
          <w:szCs w:val="28"/>
        </w:rPr>
        <w:t>осударственной архивной службы С</w:t>
      </w:r>
      <w:r w:rsidR="0092053B">
        <w:rPr>
          <w:rFonts w:ascii="Times New Roman" w:eastAsia="Calibri" w:hAnsi="Times New Roman" w:cs="Times New Roman"/>
          <w:sz w:val="28"/>
          <w:szCs w:val="28"/>
        </w:rPr>
        <w:t>амарской области совместно с Самарской областной  унив</w:t>
      </w:r>
      <w:r w:rsidR="001D38B1">
        <w:rPr>
          <w:rFonts w:ascii="Times New Roman" w:eastAsia="Calibri" w:hAnsi="Times New Roman" w:cs="Times New Roman"/>
          <w:sz w:val="28"/>
          <w:szCs w:val="28"/>
        </w:rPr>
        <w:t>ерсальной научной библиотекой, С</w:t>
      </w:r>
      <w:r w:rsidR="0092053B">
        <w:rPr>
          <w:rFonts w:ascii="Times New Roman" w:eastAsia="Calibri" w:hAnsi="Times New Roman" w:cs="Times New Roman"/>
          <w:sz w:val="28"/>
          <w:szCs w:val="28"/>
        </w:rPr>
        <w:t>амарским государственным университетом  и Поволжским отделением Научного Совета</w:t>
      </w:r>
      <w:proofErr w:type="gramEnd"/>
      <w:r w:rsidR="0092053B">
        <w:rPr>
          <w:rFonts w:ascii="Times New Roman" w:eastAsia="Calibri" w:hAnsi="Times New Roman" w:cs="Times New Roman"/>
          <w:sz w:val="28"/>
          <w:szCs w:val="28"/>
        </w:rPr>
        <w:t xml:space="preserve"> РАН по истории  социальных реформ, движений и революций  на базе Государственной исторической библиотеки (г. Москва), Национальных  библиотек Финляндии, Польши, Чехии.</w:t>
      </w:r>
      <w:r w:rsidR="003621F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17ED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F0523D">
        <w:rPr>
          <w:rFonts w:ascii="Times New Roman" w:eastAsia="Calibri" w:hAnsi="Times New Roman" w:cs="Times New Roman"/>
          <w:sz w:val="28"/>
          <w:szCs w:val="28"/>
        </w:rPr>
        <w:t xml:space="preserve">Таким образом, можно констатировать, что </w:t>
      </w:r>
      <w:r w:rsidR="00905637">
        <w:rPr>
          <w:rFonts w:ascii="Times New Roman" w:eastAsia="Calibri" w:hAnsi="Times New Roman" w:cs="Times New Roman"/>
          <w:sz w:val="28"/>
          <w:szCs w:val="28"/>
        </w:rPr>
        <w:t xml:space="preserve">благодаря  расширению и углублению </w:t>
      </w:r>
      <w:r w:rsidR="00664422">
        <w:rPr>
          <w:rFonts w:ascii="Times New Roman" w:eastAsia="Calibri" w:hAnsi="Times New Roman" w:cs="Times New Roman"/>
          <w:sz w:val="28"/>
          <w:szCs w:val="28"/>
        </w:rPr>
        <w:t>сотрудничеств</w:t>
      </w:r>
      <w:r w:rsidR="00905637">
        <w:rPr>
          <w:rFonts w:ascii="Times New Roman" w:eastAsia="Calibri" w:hAnsi="Times New Roman" w:cs="Times New Roman"/>
          <w:sz w:val="28"/>
          <w:szCs w:val="28"/>
        </w:rPr>
        <w:t>а</w:t>
      </w:r>
      <w:r w:rsidR="00664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681">
        <w:rPr>
          <w:rFonts w:ascii="Times New Roman" w:eastAsia="Calibri" w:hAnsi="Times New Roman" w:cs="Times New Roman"/>
          <w:sz w:val="28"/>
          <w:szCs w:val="28"/>
        </w:rPr>
        <w:t xml:space="preserve">с региональными архивами </w:t>
      </w:r>
      <w:r w:rsidR="00905637">
        <w:rPr>
          <w:rFonts w:ascii="Times New Roman" w:eastAsia="Calibri" w:hAnsi="Times New Roman" w:cs="Times New Roman"/>
          <w:sz w:val="28"/>
          <w:szCs w:val="28"/>
        </w:rPr>
        <w:t>изучается  передовой опыт в области архивного дела, способствующий  развитию инноваций,</w:t>
      </w:r>
      <w:r w:rsidR="00E703C0">
        <w:rPr>
          <w:rFonts w:ascii="Times New Roman" w:eastAsia="Calibri" w:hAnsi="Times New Roman" w:cs="Times New Roman"/>
          <w:sz w:val="28"/>
          <w:szCs w:val="28"/>
        </w:rPr>
        <w:t xml:space="preserve"> внедрению их в практику работы государственных архивов</w:t>
      </w:r>
      <w:r w:rsidR="00661D86">
        <w:rPr>
          <w:rFonts w:ascii="Times New Roman" w:eastAsia="Calibri" w:hAnsi="Times New Roman" w:cs="Times New Roman"/>
          <w:sz w:val="28"/>
          <w:szCs w:val="28"/>
        </w:rPr>
        <w:t xml:space="preserve"> Чувашии</w:t>
      </w:r>
      <w:r w:rsidR="00E703C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905637">
        <w:rPr>
          <w:rFonts w:ascii="Times New Roman" w:eastAsia="Calibri" w:hAnsi="Times New Roman" w:cs="Times New Roman"/>
          <w:sz w:val="28"/>
          <w:szCs w:val="28"/>
        </w:rPr>
        <w:t xml:space="preserve">  реализуются  новые издательские проекты</w:t>
      </w:r>
      <w:r w:rsidR="00E703C0">
        <w:rPr>
          <w:rFonts w:ascii="Times New Roman" w:eastAsia="Calibri" w:hAnsi="Times New Roman" w:cs="Times New Roman"/>
          <w:sz w:val="28"/>
          <w:szCs w:val="28"/>
        </w:rPr>
        <w:t xml:space="preserve"> в интересах общества и государства. </w:t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7B1C63">
        <w:rPr>
          <w:rFonts w:ascii="Times New Roman" w:eastAsia="Calibri" w:hAnsi="Times New Roman" w:cs="Times New Roman"/>
          <w:sz w:val="28"/>
          <w:szCs w:val="28"/>
        </w:rPr>
        <w:tab/>
      </w:r>
      <w:r w:rsidR="00661D86" w:rsidRPr="00661D86">
        <w:rPr>
          <w:rFonts w:ascii="Times New Roman" w:hAnsi="Times New Roman" w:cs="Times New Roman"/>
          <w:sz w:val="28"/>
          <w:szCs w:val="28"/>
        </w:rPr>
        <w:t xml:space="preserve">Реализация Соглашения  между Правительством  г. Санкт-Петербург и Кабинетом Министров Чувашской Республики о торгово-экономическом, научно-техническом, социальном и культурном сотрудничестве </w:t>
      </w:r>
      <w:r w:rsidR="007B1C63" w:rsidRPr="00661D86">
        <w:rPr>
          <w:rFonts w:ascii="Times New Roman" w:hAnsi="Times New Roman" w:cs="Times New Roman"/>
          <w:sz w:val="28"/>
          <w:szCs w:val="28"/>
        </w:rPr>
        <w:t xml:space="preserve"> расширяет границы нашего сотрудничества</w:t>
      </w:r>
      <w:r w:rsidR="00661D86">
        <w:rPr>
          <w:rFonts w:ascii="Times New Roman" w:hAnsi="Times New Roman" w:cs="Times New Roman"/>
          <w:sz w:val="28"/>
          <w:szCs w:val="28"/>
        </w:rPr>
        <w:t xml:space="preserve"> в архивной сфере </w:t>
      </w:r>
      <w:r w:rsidR="00661D86" w:rsidRPr="00661D86">
        <w:rPr>
          <w:rFonts w:ascii="Times New Roman" w:hAnsi="Times New Roman" w:cs="Times New Roman"/>
          <w:sz w:val="28"/>
          <w:szCs w:val="28"/>
        </w:rPr>
        <w:t xml:space="preserve"> и  надеемся, что </w:t>
      </w:r>
      <w:r w:rsidR="00E84FF1" w:rsidRPr="00661D86">
        <w:rPr>
          <w:rFonts w:ascii="Times New Roman" w:hAnsi="Times New Roman" w:cs="Times New Roman"/>
          <w:sz w:val="28"/>
          <w:szCs w:val="28"/>
        </w:rPr>
        <w:t xml:space="preserve"> </w:t>
      </w:r>
      <w:r w:rsidR="007B1C63" w:rsidRPr="00661D86">
        <w:rPr>
          <w:rFonts w:ascii="Times New Roman" w:hAnsi="Times New Roman" w:cs="Times New Roman"/>
          <w:sz w:val="28"/>
          <w:szCs w:val="28"/>
        </w:rPr>
        <w:t xml:space="preserve"> придаст дополнительный импульс </w:t>
      </w:r>
      <w:r w:rsidR="00661D86" w:rsidRPr="00661D86">
        <w:rPr>
          <w:rFonts w:ascii="Times New Roman" w:hAnsi="Times New Roman" w:cs="Times New Roman"/>
          <w:sz w:val="28"/>
          <w:szCs w:val="28"/>
        </w:rPr>
        <w:t xml:space="preserve">для развития архивной службы региона. </w:t>
      </w:r>
    </w:p>
    <w:p w:rsidR="00E703C0" w:rsidRDefault="00117ED0" w:rsidP="00E129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Спасибо за внимание!</w:t>
      </w:r>
    </w:p>
    <w:p w:rsidR="00E25E25" w:rsidRPr="004C62C3" w:rsidRDefault="00E25E25" w:rsidP="003621F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E25" w:rsidRPr="004C62C3" w:rsidRDefault="00E25E25" w:rsidP="002D6D7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BFF" w:rsidRDefault="00436BFF" w:rsidP="00313DD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43EC" w:rsidRDefault="006367C1" w:rsidP="002D6D7A">
      <w:pPr>
        <w:spacing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E43EC" w:rsidRDefault="008E43EC" w:rsidP="008E43EC">
      <w:pPr>
        <w:ind w:firstLine="225"/>
        <w:jc w:val="both"/>
        <w:rPr>
          <w:color w:val="000000"/>
        </w:rPr>
      </w:pPr>
    </w:p>
    <w:p w:rsidR="00E25E25" w:rsidRDefault="00E25E25" w:rsidP="008E43EC">
      <w:pPr>
        <w:ind w:firstLine="225"/>
        <w:jc w:val="both"/>
        <w:rPr>
          <w:color w:val="000000"/>
        </w:rPr>
      </w:pPr>
    </w:p>
    <w:p w:rsidR="00E25E25" w:rsidRDefault="00E25E25" w:rsidP="008E43EC">
      <w:pPr>
        <w:ind w:firstLine="225"/>
        <w:jc w:val="both"/>
        <w:rPr>
          <w:color w:val="000000"/>
        </w:rPr>
      </w:pPr>
    </w:p>
    <w:p w:rsidR="00E25E25" w:rsidRDefault="00E25E25" w:rsidP="008E43EC">
      <w:pPr>
        <w:ind w:firstLine="225"/>
        <w:jc w:val="both"/>
        <w:rPr>
          <w:color w:val="000000"/>
        </w:rPr>
      </w:pPr>
    </w:p>
    <w:p w:rsidR="00E25E25" w:rsidRDefault="00E25E25" w:rsidP="008E43EC">
      <w:pPr>
        <w:ind w:firstLine="225"/>
        <w:jc w:val="both"/>
        <w:rPr>
          <w:color w:val="000000"/>
        </w:rPr>
      </w:pPr>
    </w:p>
    <w:p w:rsidR="00E25E25" w:rsidRDefault="00E25E25" w:rsidP="008E43EC">
      <w:pPr>
        <w:ind w:firstLine="225"/>
        <w:jc w:val="both"/>
        <w:rPr>
          <w:color w:val="000000"/>
        </w:rPr>
      </w:pPr>
    </w:p>
    <w:p w:rsidR="00E25E25" w:rsidRDefault="00E25E25" w:rsidP="008E43EC">
      <w:pPr>
        <w:ind w:firstLine="225"/>
        <w:jc w:val="both"/>
        <w:rPr>
          <w:color w:val="000000"/>
        </w:rPr>
      </w:pPr>
    </w:p>
    <w:p w:rsidR="00E25E25" w:rsidRDefault="00E25E25" w:rsidP="008E43EC">
      <w:pPr>
        <w:ind w:firstLine="225"/>
        <w:jc w:val="both"/>
        <w:rPr>
          <w:color w:val="000000"/>
        </w:rPr>
      </w:pPr>
    </w:p>
    <w:p w:rsidR="00E25E25" w:rsidRDefault="00E25E25" w:rsidP="008E43EC">
      <w:pPr>
        <w:ind w:firstLine="225"/>
        <w:jc w:val="both"/>
        <w:rPr>
          <w:color w:val="000000"/>
        </w:rPr>
      </w:pPr>
    </w:p>
    <w:p w:rsidR="00E25E25" w:rsidRDefault="00E25E25" w:rsidP="008E43EC">
      <w:pPr>
        <w:ind w:firstLine="225"/>
        <w:jc w:val="both"/>
        <w:rPr>
          <w:color w:val="000000"/>
        </w:rPr>
      </w:pPr>
    </w:p>
    <w:sectPr w:rsidR="00E25E25" w:rsidSect="00AF6EE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CB" w:rsidRDefault="003D16CB" w:rsidP="00AF6EE8">
      <w:pPr>
        <w:spacing w:after="0" w:line="240" w:lineRule="auto"/>
      </w:pPr>
      <w:r>
        <w:separator/>
      </w:r>
    </w:p>
  </w:endnote>
  <w:endnote w:type="continuationSeparator" w:id="0">
    <w:p w:rsidR="003D16CB" w:rsidRDefault="003D16CB" w:rsidP="00AF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CB" w:rsidRDefault="003D16CB" w:rsidP="00AF6EE8">
      <w:pPr>
        <w:spacing w:after="0" w:line="240" w:lineRule="auto"/>
      </w:pPr>
      <w:r>
        <w:separator/>
      </w:r>
    </w:p>
  </w:footnote>
  <w:footnote w:type="continuationSeparator" w:id="0">
    <w:p w:rsidR="003D16CB" w:rsidRDefault="003D16CB" w:rsidP="00AF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253804"/>
      <w:docPartObj>
        <w:docPartGallery w:val="Page Numbers (Top of Page)"/>
        <w:docPartUnique/>
      </w:docPartObj>
    </w:sdtPr>
    <w:sdtEndPr/>
    <w:sdtContent>
      <w:p w:rsidR="00AF6EE8" w:rsidRDefault="00AF6E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54">
          <w:rPr>
            <w:noProof/>
          </w:rPr>
          <w:t>9</w:t>
        </w:r>
        <w:r>
          <w:fldChar w:fldCharType="end"/>
        </w:r>
      </w:p>
    </w:sdtContent>
  </w:sdt>
  <w:p w:rsidR="00AF6EE8" w:rsidRDefault="00AF6E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467F0"/>
    <w:multiLevelType w:val="hybridMultilevel"/>
    <w:tmpl w:val="DB2C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D9"/>
    <w:rsid w:val="00030631"/>
    <w:rsid w:val="0004610B"/>
    <w:rsid w:val="000566DC"/>
    <w:rsid w:val="00083AE6"/>
    <w:rsid w:val="00092FAF"/>
    <w:rsid w:val="00097B98"/>
    <w:rsid w:val="000A3316"/>
    <w:rsid w:val="00110979"/>
    <w:rsid w:val="00117ED0"/>
    <w:rsid w:val="0015412E"/>
    <w:rsid w:val="001754CF"/>
    <w:rsid w:val="00186724"/>
    <w:rsid w:val="001A609C"/>
    <w:rsid w:val="001D38B1"/>
    <w:rsid w:val="00264A24"/>
    <w:rsid w:val="0028274B"/>
    <w:rsid w:val="00296267"/>
    <w:rsid w:val="00296A8C"/>
    <w:rsid w:val="002A3372"/>
    <w:rsid w:val="002B6F3A"/>
    <w:rsid w:val="002D6D7A"/>
    <w:rsid w:val="00305358"/>
    <w:rsid w:val="00313DD5"/>
    <w:rsid w:val="00320AF5"/>
    <w:rsid w:val="00327263"/>
    <w:rsid w:val="003621FD"/>
    <w:rsid w:val="00367E5C"/>
    <w:rsid w:val="00390F48"/>
    <w:rsid w:val="003937FD"/>
    <w:rsid w:val="003969F5"/>
    <w:rsid w:val="003C6E1D"/>
    <w:rsid w:val="003D16CB"/>
    <w:rsid w:val="003F0DD1"/>
    <w:rsid w:val="004333F7"/>
    <w:rsid w:val="00436BFF"/>
    <w:rsid w:val="004B5797"/>
    <w:rsid w:val="004C62C3"/>
    <w:rsid w:val="004E220F"/>
    <w:rsid w:val="005355D9"/>
    <w:rsid w:val="00557748"/>
    <w:rsid w:val="005770F0"/>
    <w:rsid w:val="00591AED"/>
    <w:rsid w:val="005B714F"/>
    <w:rsid w:val="005F6AB3"/>
    <w:rsid w:val="00627D55"/>
    <w:rsid w:val="006367C1"/>
    <w:rsid w:val="006569FA"/>
    <w:rsid w:val="00661D86"/>
    <w:rsid w:val="0066207D"/>
    <w:rsid w:val="00664422"/>
    <w:rsid w:val="006A0526"/>
    <w:rsid w:val="0072435D"/>
    <w:rsid w:val="00784681"/>
    <w:rsid w:val="00786568"/>
    <w:rsid w:val="0079391C"/>
    <w:rsid w:val="007B1C63"/>
    <w:rsid w:val="007C5A9A"/>
    <w:rsid w:val="007E048D"/>
    <w:rsid w:val="00851D48"/>
    <w:rsid w:val="00881719"/>
    <w:rsid w:val="00897A28"/>
    <w:rsid w:val="008D2440"/>
    <w:rsid w:val="008E43EC"/>
    <w:rsid w:val="00900FB5"/>
    <w:rsid w:val="00903133"/>
    <w:rsid w:val="00905637"/>
    <w:rsid w:val="00912CED"/>
    <w:rsid w:val="0092053B"/>
    <w:rsid w:val="00920AA0"/>
    <w:rsid w:val="00983145"/>
    <w:rsid w:val="009858FE"/>
    <w:rsid w:val="00987E54"/>
    <w:rsid w:val="009A5B21"/>
    <w:rsid w:val="009C4189"/>
    <w:rsid w:val="00A108EF"/>
    <w:rsid w:val="00A40AC9"/>
    <w:rsid w:val="00A64CC2"/>
    <w:rsid w:val="00A65160"/>
    <w:rsid w:val="00A8665C"/>
    <w:rsid w:val="00AE6146"/>
    <w:rsid w:val="00AF04E7"/>
    <w:rsid w:val="00AF064A"/>
    <w:rsid w:val="00AF6EE8"/>
    <w:rsid w:val="00B060D3"/>
    <w:rsid w:val="00B260E4"/>
    <w:rsid w:val="00B600D9"/>
    <w:rsid w:val="00C15E72"/>
    <w:rsid w:val="00C22AE6"/>
    <w:rsid w:val="00C6545E"/>
    <w:rsid w:val="00C93D94"/>
    <w:rsid w:val="00C942DA"/>
    <w:rsid w:val="00CC4084"/>
    <w:rsid w:val="00CC6F76"/>
    <w:rsid w:val="00D01EC4"/>
    <w:rsid w:val="00D078BF"/>
    <w:rsid w:val="00D644EA"/>
    <w:rsid w:val="00D64F1E"/>
    <w:rsid w:val="00D71B9D"/>
    <w:rsid w:val="00D90C7D"/>
    <w:rsid w:val="00DB2073"/>
    <w:rsid w:val="00DB58DD"/>
    <w:rsid w:val="00E129CE"/>
    <w:rsid w:val="00E25E25"/>
    <w:rsid w:val="00E37EE6"/>
    <w:rsid w:val="00E52D99"/>
    <w:rsid w:val="00E563BF"/>
    <w:rsid w:val="00E61CCD"/>
    <w:rsid w:val="00E703C0"/>
    <w:rsid w:val="00E73DF7"/>
    <w:rsid w:val="00E84FF1"/>
    <w:rsid w:val="00ED4D97"/>
    <w:rsid w:val="00F00194"/>
    <w:rsid w:val="00F0523D"/>
    <w:rsid w:val="00F415FB"/>
    <w:rsid w:val="00F45557"/>
    <w:rsid w:val="00F5408D"/>
    <w:rsid w:val="00F6303E"/>
    <w:rsid w:val="00FA1DD3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EE8"/>
  </w:style>
  <w:style w:type="paragraph" w:styleId="a5">
    <w:name w:val="footer"/>
    <w:basedOn w:val="a"/>
    <w:link w:val="a6"/>
    <w:uiPriority w:val="99"/>
    <w:unhideWhenUsed/>
    <w:rsid w:val="00AF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EE8"/>
  </w:style>
  <w:style w:type="paragraph" w:styleId="a7">
    <w:name w:val="List Paragraph"/>
    <w:basedOn w:val="a"/>
    <w:uiPriority w:val="34"/>
    <w:qFormat/>
    <w:rsid w:val="00897A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AF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F5408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5408D"/>
  </w:style>
  <w:style w:type="table" w:styleId="ac">
    <w:name w:val="Table Grid"/>
    <w:basedOn w:val="a1"/>
    <w:uiPriority w:val="59"/>
    <w:rsid w:val="0039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EE8"/>
  </w:style>
  <w:style w:type="paragraph" w:styleId="a5">
    <w:name w:val="footer"/>
    <w:basedOn w:val="a"/>
    <w:link w:val="a6"/>
    <w:uiPriority w:val="99"/>
    <w:unhideWhenUsed/>
    <w:rsid w:val="00AF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EE8"/>
  </w:style>
  <w:style w:type="paragraph" w:styleId="a7">
    <w:name w:val="List Paragraph"/>
    <w:basedOn w:val="a"/>
    <w:uiPriority w:val="34"/>
    <w:qFormat/>
    <w:rsid w:val="00897A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AF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F5408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5408D"/>
  </w:style>
  <w:style w:type="table" w:styleId="ac">
    <w:name w:val="Table Grid"/>
    <w:basedOn w:val="a1"/>
    <w:uiPriority w:val="59"/>
    <w:rsid w:val="0039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3E9D-1799-41F3-A510-4879AF7D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Гарькуша Ирина Олеговна</cp:lastModifiedBy>
  <cp:revision>3</cp:revision>
  <cp:lastPrinted>2014-05-23T05:17:00Z</cp:lastPrinted>
  <dcterms:created xsi:type="dcterms:W3CDTF">2014-05-23T05:29:00Z</dcterms:created>
  <dcterms:modified xsi:type="dcterms:W3CDTF">2014-07-31T07:17:00Z</dcterms:modified>
</cp:coreProperties>
</file>