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20" w:before="120"/>
        <w:ind w:firstLine="0" w:left="120" w:right="120"/>
        <w:rPr>
          <w:b w:val="1"/>
        </w:rPr>
      </w:pPr>
      <w:r>
        <w:rPr>
          <w:rFonts w:ascii="Times New Roman" w:hAnsi="Times New Roman"/>
          <w:b w:val="1"/>
          <w:sz w:val="26"/>
        </w:rPr>
        <w:t>Фотографические альбомы блокадного времени, посвященные деятельности медиков и связистов, трудившихся в институте им А.И. Герцена из собрания музея этого института и из коллекции РОСФОТО</w:t>
      </w:r>
    </w:p>
    <w:p w14:paraId="02000000">
      <w:pPr>
        <w:ind w:firstLine="0" w:left="566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Колосова Екатерина Матвеевна -директор музея </w:t>
      </w:r>
      <w:r>
        <w:rPr>
          <w:rFonts w:ascii="Times New Roman" w:hAnsi="Times New Roman"/>
        </w:rPr>
        <w:t>РГПУ им. А.И. Герцена</w:t>
      </w:r>
    </w:p>
    <w:p w14:paraId="03000000">
      <w:pPr>
        <w:spacing w:after="120" w:before="120"/>
        <w:ind w:firstLine="0" w:left="5669" w:right="120"/>
        <w:rPr>
          <w:b w:val="1"/>
        </w:rPr>
      </w:pPr>
      <w:r>
        <w:rPr>
          <w:rFonts w:ascii="Times New Roman" w:hAnsi="Times New Roman"/>
          <w:sz w:val="26"/>
        </w:rPr>
        <w:t>Старилова</w:t>
      </w:r>
      <w:r>
        <w:rPr>
          <w:rFonts w:ascii="Times New Roman" w:hAnsi="Times New Roman"/>
          <w:sz w:val="26"/>
        </w:rPr>
        <w:t xml:space="preserve"> Людмила Ивановна – научный сотрудник Музейно-выставочного центра РОСФОТО</w:t>
      </w:r>
    </w:p>
    <w:p w14:paraId="04000000">
      <w:pPr>
        <w:spacing w:after="120" w:before="120"/>
        <w:ind w:firstLine="0" w:left="142" w:right="120"/>
        <w:rPr>
          <w:b w:val="1"/>
        </w:rPr>
      </w:pPr>
      <w:r>
        <w:rPr>
          <w:b w:val="1"/>
        </w:rPr>
        <w:tab/>
      </w:r>
    </w:p>
    <w:p w14:paraId="05000000">
      <w:pPr>
        <w:spacing w:after="120" w:before="120"/>
        <w:ind w:firstLine="567" w:left="0" w:right="120"/>
      </w:pPr>
      <w:r>
        <w:rPr>
          <w:b w:val="1"/>
          <w:sz w:val="28"/>
        </w:rPr>
        <w:t>Аннотация</w:t>
      </w:r>
      <w:r>
        <w:t xml:space="preserve"> </w:t>
      </w:r>
      <w:r>
        <w:rPr>
          <w:rFonts w:ascii="Times New Roman" w:hAnsi="Times New Roman"/>
          <w:sz w:val="26"/>
        </w:rPr>
        <w:t xml:space="preserve">Доклад посвящен работе с фотографическими </w:t>
      </w:r>
      <w:r>
        <w:rPr>
          <w:rFonts w:ascii="Times New Roman" w:hAnsi="Times New Roman"/>
          <w:sz w:val="26"/>
        </w:rPr>
        <w:t>альбомами,  хранящимися</w:t>
      </w:r>
      <w:r>
        <w:rPr>
          <w:rFonts w:ascii="Times New Roman" w:hAnsi="Times New Roman"/>
          <w:sz w:val="26"/>
        </w:rPr>
        <w:t xml:space="preserve"> в Музейно-выставочном центре РОСФОТО и в музее РГПУ им. А.И. Герцена. Сравнив «почерк» фотографа во всех альбомах, сотрудники музеев обнаружили сходство в построении композиции кадра. Этот факт, а также анализ негативов из ЦГА КФФД (Санкт-Петербург) позволили предположить, что большинство снимков сделаны одним автором – начальником эвакогоспиталя № 1014 Шаталовым Н.Н. </w:t>
      </w:r>
    </w:p>
    <w:p w14:paraId="06000000">
      <w:pPr>
        <w:spacing w:after="120" w:before="120"/>
        <w:ind w:firstLine="567" w:left="0" w:right="120"/>
      </w:pPr>
      <w:r>
        <w:rPr>
          <w:rFonts w:ascii="Times New Roman" w:hAnsi="Times New Roman"/>
          <w:sz w:val="26"/>
        </w:rPr>
        <w:t>Альбомы из музея РГПУ им. А.И. Герцена принадлежали политруку эвакогоспиталя № 1014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Андранику </w:t>
      </w:r>
      <w:r>
        <w:rPr>
          <w:rFonts w:ascii="Times New Roman" w:hAnsi="Times New Roman"/>
          <w:sz w:val="24"/>
          <w:highlight w:val="white"/>
        </w:rPr>
        <w:t>Асатуровичу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Ахаяну</w:t>
      </w:r>
      <w:r>
        <w:rPr>
          <w:rFonts w:ascii="Times New Roman" w:hAnsi="Times New Roman"/>
          <w:sz w:val="24"/>
          <w:highlight w:val="white"/>
        </w:rPr>
        <w:t xml:space="preserve"> (1908–1977)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6"/>
        </w:rPr>
        <w:t xml:space="preserve">бывшему директору музея, в одном из них были собраны его семейные снимки, все альбомы имели одинаковый переплет, следовательно хранились в одном месте, но лишь ряд фотографий был подписан. </w:t>
      </w:r>
    </w:p>
    <w:p w14:paraId="07000000">
      <w:pPr>
        <w:spacing w:after="120" w:before="120"/>
        <w:ind w:firstLine="567" w:left="0" w:right="120"/>
      </w:pPr>
      <w:r>
        <w:rPr>
          <w:rFonts w:ascii="Times New Roman" w:hAnsi="Times New Roman"/>
          <w:sz w:val="26"/>
        </w:rPr>
        <w:t xml:space="preserve">Альбом из коллекции РОСФОТО был выполнен из других материалов, имел совершенно иной переплет, не имел подписей и отличался по тематике. Так, для альбомов из коллекции РГПУ объединяющей темой был эвакогоспиталь, а в альбоме, хранящемся в РОСФОТО собраны, в основном, снимки связистов, базировавшихся во время войны в педагогическом институте. </w:t>
      </w:r>
    </w:p>
    <w:p w14:paraId="08000000">
      <w:pPr>
        <w:spacing w:after="120" w:before="120"/>
        <w:ind w:firstLine="567" w:left="0" w:right="120"/>
      </w:pPr>
      <w:r>
        <w:rPr>
          <w:rFonts w:ascii="Times New Roman" w:hAnsi="Times New Roman"/>
          <w:sz w:val="26"/>
        </w:rPr>
        <w:t>Сопоставив фотографии в альбомах из двух музеев, а также проанализировав документы из ЦАМО (Подольск) и воспоминания медиков, служивших во время блокады в ЭГ № 1014 удалось опознать ряд людей на не подписанных портретах и частично восстановить историю бытования альбомов.</w:t>
      </w:r>
    </w:p>
    <w:p w14:paraId="09000000">
      <w:pPr>
        <w:spacing w:after="120" w:before="120"/>
        <w:ind w:firstLine="567" w:left="0" w:right="120"/>
      </w:pPr>
    </w:p>
    <w:p w14:paraId="0A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Проблема атрибуции не подписанных снимков, больших фотографических архивов и фотоальбомов, поступивших в собрания музеев РГПУ им. А.И. Герцена и Музейно-выставочного центр РОСФОТО в ранние годы существования этих организаций, когда документация велась не четко, а провенанс р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да коллекций полностью или частично отсутствовал, в настоящее время весьма актуальна. Благодаря совместным изысканиям, порой удается хотя бы частично восстановить историю бытования той или иной </w:t>
      </w:r>
      <w:r>
        <w:rPr>
          <w:rFonts w:ascii="Times New Roman" w:hAnsi="Times New Roman"/>
          <w:sz w:val="28"/>
        </w:rPr>
        <w:t>коллекции, определить фотографа и установить биографические данные портретируемых.</w:t>
      </w:r>
    </w:p>
    <w:p w14:paraId="0B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время пандемии в 2020 году сотрудники РОСФОТО занимались </w:t>
      </w:r>
      <w:r>
        <w:rPr>
          <w:rFonts w:ascii="Times New Roman" w:hAnsi="Times New Roman"/>
          <w:sz w:val="28"/>
        </w:rPr>
        <w:t>переатрибуцией</w:t>
      </w:r>
      <w:r>
        <w:rPr>
          <w:rFonts w:ascii="Times New Roman" w:hAnsi="Times New Roman"/>
          <w:sz w:val="28"/>
        </w:rPr>
        <w:t xml:space="preserve"> предметов, хранящихся в фондах</w:t>
      </w:r>
      <w:r>
        <w:rPr>
          <w:rFonts w:ascii="Times New Roman" w:hAnsi="Times New Roman"/>
          <w:sz w:val="28"/>
        </w:rPr>
        <w:t xml:space="preserve"> музейно-выставочного центра</w:t>
      </w:r>
      <w:r>
        <w:rPr>
          <w:rFonts w:ascii="Times New Roman" w:hAnsi="Times New Roman"/>
          <w:sz w:val="28"/>
        </w:rPr>
        <w:t xml:space="preserve">. «Военный альбом 1940-х гг.» (КП 281) поступил в собрание в 2013 году, провенанс отсутствовал. Размер альбома 19,8 х 26,2 х 4,5 см. Переплет, обтянут плюшем желтого цвета с муаровым орнаментом. В нижнем правом углу верхней крышки тисненая надпись «Альбом». На 17 листах бледно-зеленого цвета наклеены 64 </w:t>
      </w:r>
      <w:r>
        <w:rPr>
          <w:rFonts w:ascii="Times New Roman" w:hAnsi="Times New Roman"/>
          <w:sz w:val="28"/>
        </w:rPr>
        <w:t>бромсеребряные</w:t>
      </w:r>
      <w:r>
        <w:rPr>
          <w:rFonts w:ascii="Times New Roman" w:hAnsi="Times New Roman"/>
          <w:sz w:val="28"/>
        </w:rPr>
        <w:t xml:space="preserve"> разноформатные фотографии (</w:t>
      </w:r>
      <w:r>
        <w:rPr>
          <w:rFonts w:ascii="Times New Roman" w:hAnsi="Times New Roman"/>
          <w:sz w:val="28"/>
        </w:rPr>
        <w:t xml:space="preserve">от одной до четырнадцати на лицевой и оборотной сторонах листов). </w:t>
      </w:r>
      <w:r>
        <w:rPr>
          <w:rFonts w:ascii="Times New Roman" w:hAnsi="Times New Roman"/>
          <w:sz w:val="28"/>
        </w:rPr>
        <w:t xml:space="preserve">Фотографии в </w:t>
      </w:r>
      <w:r>
        <w:rPr>
          <w:rFonts w:ascii="Times New Roman" w:hAnsi="Times New Roman"/>
          <w:sz w:val="28"/>
        </w:rPr>
        <w:t>альбоме подписей не имеют. По тематике разделяются на</w:t>
      </w:r>
      <w:r>
        <w:rPr>
          <w:rFonts w:ascii="Times New Roman" w:hAnsi="Times New Roman"/>
          <w:sz w:val="28"/>
        </w:rPr>
        <w:t xml:space="preserve"> одиночные и групповые портреты времен Второй Мировой войны, а также жанровые сцены в интерьерах  и на пленэре. </w:t>
      </w:r>
    </w:p>
    <w:p w14:paraId="0C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военной форме, погонам, женской одежде и другим деталям были установлены датировки: поздняя осень 1941 или 1942 года - лето 1945 года, а также воинские звания, награды и рода войск людей, чьи портреты были размещены в альбоме. Подавляющее большинство мужчин служили в войсках связи, несколько женщин были медиками, а одна, чьи фотографии неоднократно встречались в середине и в конце альбома, не имела знаков различий и была одета в гражданское. </w:t>
      </w:r>
    </w:p>
    <w:p w14:paraId="0D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первой странице альбома находится портрет капитана войск связи с орденом Боевого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расного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намени на груди. Установить его личность с помощью портретного поиска в Интернете не удалось. Был ли он вышестоящим начальником для связистов и его портрет как «патрона» поместили в самом начале, а сам альбом принадлежал кому-то из военных, чьи снимки в определенной последовательности представлены на страницах, таким образом, что прослеживается несколько групп повторяющихся лиц или мы  имеем дело с подносным альбомом, выполненным именно для этого безвестного капитана, пока остается загадкой. Фото № 43 и ряд</w:t>
      </w:r>
      <w:r>
        <w:rPr>
          <w:rFonts w:ascii="Times New Roman" w:hAnsi="Times New Roman"/>
          <w:sz w:val="28"/>
        </w:rPr>
        <w:t xml:space="preserve"> других снимков посвящены одной и той же семье, возможно - именно они были </w:t>
      </w:r>
      <w:r>
        <w:rPr>
          <w:rFonts w:ascii="Times New Roman" w:hAnsi="Times New Roman"/>
          <w:sz w:val="28"/>
        </w:rPr>
        <w:t xml:space="preserve">хозяевами альбома.  </w:t>
      </w:r>
    </w:p>
    <w:p w14:paraId="0E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смотря на неудачу с атрибуцией портретов и принадлежностью альбома нам удалось, изучив детали снимков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сделанных на пленэре, установить место съемки. В кадр несколько раз попала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оронихинская</w:t>
      </w:r>
      <w:r>
        <w:rPr>
          <w:rFonts w:ascii="Times New Roman" w:hAnsi="Times New Roman"/>
          <w:sz w:val="28"/>
        </w:rPr>
        <w:t xml:space="preserve"> решетка, а также собор Казанской иконы Божией Матери (КП 281/015 - 018, 039 053). На одной фотографии виден фрагмент постамента И.И. Бецкого около 1 корпуса Педагогического института (КП 281/019), на других – рустовки и заклеенные крест на крест окна аудиторий (КП 281/025, 047, 54). Эти детали дополнительно подтвердили правильность идентификации места проведения съемок - сад и дворы института им. А.И. Герцена. Ряд снимков был сделан в помещениях, но из-за перепланировок, проходивших в военное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послевоенное время, невозможно точно определить аудитории и комнаты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которых производилась фотосъемка.</w:t>
      </w:r>
    </w:p>
    <w:p w14:paraId="0F000000">
      <w:pPr>
        <w:spacing w:after="269" w:before="269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2020 году не удалось установить подразделения связистов, располагавшихся в блокадное время в Педагогическом институте. Все попытки выяснить номер части через музеи и архивы Санкт-Петербурга не дали положительного результата. Личности медиков, также не были идентифицированы, но изучив данные Интернет источников, стало понятно, что во время Великой Отечественной войны в институте размещался эвакогоспиталь № 1014. </w:t>
      </w:r>
    </w:p>
    <w:p w14:paraId="10000000">
      <w:pPr>
        <w:spacing w:after="120" w:before="120"/>
        <w:ind w:firstLine="567" w:left="0" w:right="120"/>
        <w:rPr>
          <w:rFonts w:ascii="Times New Roman" w:hAnsi="Times New Roman"/>
          <w:b w:val="1"/>
          <w:sz w:val="28"/>
          <w:shd w:fill="FFD821" w:val="clear"/>
        </w:rPr>
      </w:pPr>
      <w:r>
        <w:rPr>
          <w:rFonts w:ascii="Times New Roman" w:hAnsi="Times New Roman"/>
          <w:sz w:val="28"/>
        </w:rPr>
        <w:t>Летом 2025 года сотрудники РОСФОТО обратились в музей РГПУ для подтверждения правильности своих выводов, а также за дополнительной информацией об авторе снимков и о военных частях, располагавшихся на территории института. Выяснилось, что в музее хранятся альбомы, фотографии из которых по размерам, композиции кадра и технике печати весьма схожи со снимками из собрания РОСФОТО, их провенанс известен, автор фотографий тоже. Сотрудники музея подтвердили, что помимо эвакогоспиталя на территории института располагалась еще од</w:t>
      </w:r>
      <w:r>
        <w:rPr>
          <w:rFonts w:ascii="Times New Roman" w:hAnsi="Times New Roman"/>
          <w:sz w:val="28"/>
        </w:rPr>
        <w:t>на военная часть, и это были, действительно, связисты, но номер части был в музее не известен.</w:t>
      </w:r>
    </w:p>
    <w:p w14:paraId="11000000">
      <w:pPr>
        <w:spacing w:after="120" w:before="120"/>
        <w:ind w:firstLine="567" w:left="0" w:right="120"/>
        <w:rPr>
          <w:rFonts w:ascii="Times New Roman" w:hAnsi="Times New Roman"/>
          <w:b w:val="1"/>
          <w:sz w:val="28"/>
          <w:shd w:fill="FFD821" w:val="clear"/>
        </w:rPr>
      </w:pPr>
      <w:r>
        <w:rPr>
          <w:rFonts w:ascii="Times New Roman" w:hAnsi="Times New Roman"/>
          <w:sz w:val="28"/>
        </w:rPr>
        <w:t xml:space="preserve">Альбомы из музея РГПУ одинакового размера - 26 х19 см., в коленкоровых переплетах коричневого цвета. На лицевых сторонах в центре верхней крышки тиснение в виде квадрата с цветочным орнаментом. Альбомы тематические: А-86 посвящен пригородному подсобному хозяйству госпиталя, которое располагалось в Озерках; А-89 – политико-воспитательной работе; А-90 – истории госпиталя; А-91 – </w:t>
      </w:r>
      <w:r>
        <w:rPr>
          <w:rFonts w:ascii="Times New Roman" w:hAnsi="Times New Roman"/>
          <w:sz w:val="28"/>
        </w:rPr>
        <w:t>госпитательные</w:t>
      </w:r>
      <w:r>
        <w:rPr>
          <w:rFonts w:ascii="Times New Roman" w:hAnsi="Times New Roman"/>
          <w:sz w:val="28"/>
        </w:rPr>
        <w:t xml:space="preserve"> и личные семейные снимки. В альбомах имеются подписи: черной тушью перьевой ручкой на этикетках, наклеенных под фотографиями в </w:t>
      </w:r>
      <w:r>
        <w:rPr>
          <w:rFonts w:ascii="Times New Roman" w:hAnsi="Times New Roman"/>
          <w:sz w:val="28"/>
        </w:rPr>
        <w:t>А-89,</w:t>
      </w:r>
      <w:r>
        <w:rPr>
          <w:rFonts w:ascii="Times New Roman" w:hAnsi="Times New Roman"/>
          <w:sz w:val="28"/>
        </w:rPr>
        <w:t xml:space="preserve"> в альбоме</w:t>
      </w:r>
      <w:r>
        <w:rPr>
          <w:rFonts w:ascii="Times New Roman" w:hAnsi="Times New Roman"/>
          <w:sz w:val="28"/>
        </w:rPr>
        <w:t xml:space="preserve"> А-80</w:t>
      </w:r>
      <w:r>
        <w:rPr>
          <w:rFonts w:ascii="Times New Roman" w:hAnsi="Times New Roman"/>
          <w:sz w:val="28"/>
        </w:rPr>
        <w:t xml:space="preserve"> надписи нанесены синими чернилами шариковой ручкой непосредственно на листы. </w:t>
      </w:r>
    </w:p>
    <w:p w14:paraId="12000000">
      <w:pPr>
        <w:spacing w:after="120" w:before="120"/>
        <w:ind w:firstLine="567" w:left="0" w:right="120"/>
        <w:rPr>
          <w:rFonts w:ascii="Times New Roman" w:hAnsi="Times New Roman"/>
          <w:b w:val="1"/>
          <w:sz w:val="28"/>
          <w:shd w:fill="FFD821" w:val="clear"/>
        </w:rPr>
      </w:pPr>
      <w:r>
        <w:rPr>
          <w:rFonts w:ascii="Times New Roman" w:hAnsi="Times New Roman"/>
          <w:sz w:val="28"/>
        </w:rPr>
        <w:t xml:space="preserve">Альбомы были переданы в музей в 1975 году его первым директором А.А. </w:t>
      </w:r>
      <w:r>
        <w:rPr>
          <w:rFonts w:ascii="Times New Roman" w:hAnsi="Times New Roman"/>
          <w:sz w:val="28"/>
        </w:rPr>
        <w:t>Ахаяном</w:t>
      </w:r>
      <w:r>
        <w:rPr>
          <w:rFonts w:ascii="Times New Roman" w:hAnsi="Times New Roman"/>
          <w:sz w:val="28"/>
        </w:rPr>
        <w:t>. Именно его семейные фотографии были размещены в альбоме А-86. На первых страницах</w:t>
      </w:r>
      <w:r>
        <w:rPr>
          <w:rFonts w:ascii="Times New Roman" w:hAnsi="Times New Roman"/>
          <w:sz w:val="28"/>
        </w:rPr>
        <w:t xml:space="preserve"> А-88 и А-89</w:t>
      </w:r>
      <w:r>
        <w:rPr>
          <w:rFonts w:ascii="Times New Roman" w:hAnsi="Times New Roman"/>
          <w:sz w:val="28"/>
        </w:rPr>
        <w:t xml:space="preserve"> указано, что А.А. </w:t>
      </w:r>
      <w:r>
        <w:rPr>
          <w:rFonts w:ascii="Times New Roman" w:hAnsi="Times New Roman"/>
          <w:sz w:val="28"/>
        </w:rPr>
        <w:t>Ахаян</w:t>
      </w:r>
      <w:r>
        <w:rPr>
          <w:rFonts w:ascii="Times New Roman" w:hAnsi="Times New Roman"/>
          <w:sz w:val="28"/>
        </w:rPr>
        <w:t xml:space="preserve"> является ответственным редактором</w:t>
      </w:r>
      <w:r>
        <w:rPr>
          <w:rFonts w:ascii="Times New Roman" w:hAnsi="Times New Roman"/>
          <w:sz w:val="28"/>
        </w:rPr>
        <w:t xml:space="preserve"> альбомов</w:t>
      </w:r>
      <w:r>
        <w:rPr>
          <w:rFonts w:ascii="Times New Roman" w:hAnsi="Times New Roman"/>
          <w:sz w:val="28"/>
        </w:rPr>
        <w:t xml:space="preserve">. </w:t>
      </w:r>
    </w:p>
    <w:p w14:paraId="13000000">
      <w:pPr>
        <w:spacing w:after="120" w:before="120"/>
        <w:ind w:firstLine="567" w:left="0" w:right="120"/>
        <w:rPr>
          <w:rFonts w:ascii="Times New Roman" w:hAnsi="Times New Roman"/>
          <w:b w:val="1"/>
          <w:sz w:val="28"/>
          <w:shd w:fill="FFD821" w:val="clear"/>
        </w:rPr>
      </w:pPr>
      <w:r>
        <w:rPr>
          <w:rFonts w:ascii="Times New Roman" w:hAnsi="Times New Roman"/>
          <w:sz w:val="28"/>
        </w:rPr>
        <w:t xml:space="preserve">Для того, чтобы проверить идентичность его личности мы воспользовались </w:t>
      </w:r>
      <w:r>
        <w:rPr>
          <w:rFonts w:ascii="Times New Roman" w:hAnsi="Times New Roman"/>
          <w:sz w:val="28"/>
        </w:rPr>
        <w:t>атрибутированным</w:t>
      </w:r>
      <w:r>
        <w:rPr>
          <w:rFonts w:ascii="Times New Roman" w:hAnsi="Times New Roman"/>
          <w:sz w:val="28"/>
        </w:rPr>
        <w:t xml:space="preserve"> негативом 1942 года авторства </w:t>
      </w:r>
      <w:r>
        <w:rPr>
          <w:rFonts w:ascii="Times New Roman" w:hAnsi="Times New Roman"/>
          <w:sz w:val="28"/>
          <w:highlight w:val="white"/>
        </w:rPr>
        <w:t>Н.Н. Шаталова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highlight w:val="white"/>
        </w:rPr>
        <w:t xml:space="preserve">хранящимся в ЦГА КФФД Санкт-Петербурга: «Начальник клуба эвакогоспиталя №1014 политрук А.А. </w:t>
      </w:r>
      <w:r>
        <w:rPr>
          <w:rFonts w:ascii="Times New Roman" w:hAnsi="Times New Roman"/>
          <w:sz w:val="28"/>
          <w:highlight w:val="white"/>
        </w:rPr>
        <w:t>Ахаян</w:t>
      </w:r>
      <w:r>
        <w:rPr>
          <w:rFonts w:ascii="Times New Roman" w:hAnsi="Times New Roman"/>
          <w:sz w:val="28"/>
          <w:highlight w:val="white"/>
        </w:rPr>
        <w:t>, старшая медсестра Т. М. Емельянова и воспитанник штаба обороны, спасенный из-под развалин разрушенного дома. (У памятника И. И. Бецкому; Мойка, 48.)»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Лицо А.А. </w:t>
      </w:r>
      <w:r>
        <w:rPr>
          <w:rFonts w:ascii="Times New Roman" w:hAnsi="Times New Roman"/>
          <w:sz w:val="28"/>
        </w:rPr>
        <w:t>Ахаяна</w:t>
      </w:r>
      <w:r>
        <w:rPr>
          <w:rFonts w:ascii="Times New Roman" w:hAnsi="Times New Roman"/>
          <w:sz w:val="28"/>
        </w:rPr>
        <w:t xml:space="preserve"> мало изменилось за годы войны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он абсолютно узнаваем на всех портретах.</w:t>
      </w:r>
    </w:p>
    <w:p w14:paraId="14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Андраник (Андрей) </w:t>
      </w:r>
      <w:r>
        <w:rPr>
          <w:rFonts w:ascii="Times New Roman" w:hAnsi="Times New Roman"/>
          <w:sz w:val="28"/>
          <w:highlight w:val="white"/>
        </w:rPr>
        <w:t>Асатурович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Ах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  <w:highlight w:val="white"/>
        </w:rPr>
        <w:t>ян</w:t>
      </w:r>
      <w:r>
        <w:rPr>
          <w:rFonts w:ascii="Times New Roman" w:hAnsi="Times New Roman"/>
          <w:sz w:val="28"/>
          <w:highlight w:val="white"/>
        </w:rPr>
        <w:t xml:space="preserve"> (1908–1977)</w:t>
      </w:r>
      <w:r>
        <w:rPr>
          <w:rFonts w:ascii="Times New Roman" w:hAnsi="Times New Roman"/>
          <w:sz w:val="28"/>
        </w:rPr>
        <w:t xml:space="preserve"> в сентябре 1941 года был назначен политруком госпиталя № 1014. Позднее был призван в действующую армию: служил политруком пулеметной роты, потом парторгом отдельного батальона связи Ленинградского фронта. Награжден боевыми наградами, в том числе Орденом Красного знамен</w:t>
      </w:r>
      <w:r>
        <w:rPr>
          <w:rFonts w:ascii="Times New Roman" w:hAnsi="Times New Roman"/>
          <w:sz w:val="28"/>
        </w:rPr>
        <w:t>и. Вернулся в институт, где продолжил руководить клубом. Создал Зал боевой славы, коллекции которого послужили основой для экспозиции институтского музея, возглавляемого им с</w:t>
      </w:r>
      <w:r>
        <w:rPr>
          <w:rFonts w:ascii="Times New Roman" w:hAnsi="Times New Roman"/>
          <w:sz w:val="28"/>
        </w:rPr>
        <w:t xml:space="preserve"> 1974 года. Заслуженный деятель культуры РСФСР. </w:t>
      </w:r>
    </w:p>
    <w:p w14:paraId="15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Андраник </w:t>
      </w:r>
      <w:r>
        <w:rPr>
          <w:rFonts w:ascii="Times New Roman" w:hAnsi="Times New Roman"/>
          <w:sz w:val="28"/>
          <w:highlight w:val="white"/>
        </w:rPr>
        <w:t>Асатурович</w:t>
      </w:r>
      <w:r>
        <w:rPr>
          <w:rFonts w:ascii="Times New Roman" w:hAnsi="Times New Roman"/>
          <w:sz w:val="28"/>
        </w:rPr>
        <w:t xml:space="preserve"> оставил воспоминания о работе в ЭГ № 1014 дополняющие изобразительный ряд альбомов, так, например, он пишет об устройстве летней клубной площадки весной 1942 года: «Мы отправились осматривать территорию института. В главном саду делать что-то подобное </w:t>
      </w:r>
      <w:r>
        <w:rPr>
          <w:rFonts w:ascii="Times New Roman" w:hAnsi="Times New Roman"/>
          <w:sz w:val="28"/>
        </w:rPr>
        <w:t>было невозможно, так как он уже был превращен в госпитальный огород. И тут я вспомнил про заброшенный, захламленный садик за 3 корпусом, который назывался «</w:t>
      </w:r>
      <w:r>
        <w:rPr>
          <w:rFonts w:ascii="Times New Roman" w:hAnsi="Times New Roman"/>
          <w:sz w:val="28"/>
        </w:rPr>
        <w:t>Мамкин»...</w:t>
      </w:r>
      <w:r>
        <w:rPr>
          <w:rFonts w:ascii="Times New Roman" w:hAnsi="Times New Roman"/>
          <w:sz w:val="28"/>
        </w:rPr>
        <w:t xml:space="preserve"> У нас в госпитале лечился раненый </w:t>
      </w:r>
      <w:r>
        <w:rPr>
          <w:rFonts w:ascii="Times New Roman" w:hAnsi="Times New Roman"/>
          <w:sz w:val="28"/>
        </w:rPr>
        <w:t xml:space="preserve">художник [предположительно речь идет о Н.М. </w:t>
      </w:r>
      <w:r>
        <w:rPr>
          <w:rFonts w:ascii="Times New Roman" w:hAnsi="Times New Roman"/>
          <w:sz w:val="28"/>
        </w:rPr>
        <w:t>Фукине</w:t>
      </w:r>
      <w:r>
        <w:rPr>
          <w:rFonts w:ascii="Times New Roman" w:hAnsi="Times New Roman"/>
          <w:sz w:val="28"/>
        </w:rPr>
        <w:t xml:space="preserve"> - прим. авторов], ему было дано</w:t>
      </w:r>
      <w:r>
        <w:rPr>
          <w:rFonts w:ascii="Times New Roman" w:hAnsi="Times New Roman"/>
          <w:sz w:val="28"/>
        </w:rPr>
        <w:t xml:space="preserve"> задание распланировать сад: предусмотреть эстраду, фонтаны, стенды для сводок Информбюро и газет, освящение. В течение 10 дней работы были закончены, и впервые клуб госпиталя устроил концерт для раненых на свежем воздухе. Этот сад для нас являлся сущим спасением, так как в палатах</w:t>
      </w:r>
      <w:r>
        <w:rPr>
          <w:rFonts w:ascii="Times New Roman" w:hAnsi="Times New Roman"/>
          <w:sz w:val="28"/>
        </w:rPr>
        <w:t xml:space="preserve"> становилось душно, жарко, а в саду ежедневно могли отдыхать около 500 раненых... Когда в сад выносили тех, кто не мог вставать с постели, то ряды носилок напоминали, если взглянуть издалека, шезлонги на сочинских пляжах. Целое лето на открытой эстраде нашего «Мамкиного сада» выступали артисты, самодеятельность госпиталя... Свежий воздух и солнце делали свое дело. Раненые поправлялись значительно быстрее».</w:t>
      </w:r>
    </w:p>
    <w:p w14:paraId="16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Необходимо отметить, что на титульн</w:t>
      </w:r>
      <w:r>
        <w:rPr>
          <w:rFonts w:ascii="Times New Roman" w:hAnsi="Times New Roman"/>
          <w:sz w:val="28"/>
        </w:rPr>
        <w:t xml:space="preserve">ых </w:t>
      </w:r>
      <w:r>
        <w:rPr>
          <w:rFonts w:ascii="Times New Roman" w:hAnsi="Times New Roman"/>
          <w:sz w:val="28"/>
        </w:rPr>
        <w:t>лист</w:t>
      </w:r>
      <w:r>
        <w:rPr>
          <w:rFonts w:ascii="Times New Roman" w:hAnsi="Times New Roman"/>
          <w:sz w:val="28"/>
        </w:rPr>
        <w:t>ах альбомов № 88 и 89 у</w:t>
      </w:r>
      <w:r>
        <w:rPr>
          <w:rFonts w:ascii="Times New Roman" w:hAnsi="Times New Roman"/>
          <w:sz w:val="28"/>
        </w:rPr>
        <w:t xml:space="preserve">казано имя художника-оформителя: Николай Михайлович </w:t>
      </w:r>
      <w:r>
        <w:rPr>
          <w:rFonts w:ascii="Times New Roman" w:hAnsi="Times New Roman"/>
          <w:sz w:val="28"/>
        </w:rPr>
        <w:t>Фукин</w:t>
      </w:r>
      <w:r>
        <w:rPr>
          <w:rFonts w:ascii="Times New Roman" w:hAnsi="Times New Roman"/>
          <w:sz w:val="28"/>
        </w:rPr>
        <w:t xml:space="preserve"> (1908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?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– известного архитектора, родившегося в городе Орск Омской области и разработавшего около 50 проектов построек в Новосибирске, Ленинске, Орле, Владимире, Москве и других городах.</w:t>
      </w:r>
    </w:p>
    <w:p w14:paraId="17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июле 1941 года он ушел добровольцем на фронт в составе армии народного ополчения. До октября 1941 г. был командиром взвода, затем командиром роты связи 1- го стрелкового полка 80-й стрелковой дивизии. Будучи тяжело раненым, проходил лечение в госпитале № 1014 в Ленинграде. После выздоровления: «выбыл в свою часть 01.06.1942 г. для дальнейшего прохождения службы». Имел боевые медали «За оборону Ленинграда», «За взятие Вены», «За победу над Германией в Великой Отечественной войне 1941-1945». После войны жи</w:t>
      </w:r>
      <w:r>
        <w:rPr>
          <w:rFonts w:ascii="Times New Roman" w:hAnsi="Times New Roman"/>
          <w:sz w:val="28"/>
        </w:rPr>
        <w:t>л в Москве, работал старшим архитектором в институте «Госпроект».</w:t>
      </w:r>
    </w:p>
    <w:p w14:paraId="18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2017 году его портрет, как и снимки его коллег-архитекторов Бориса Гордеева, Николая Никитина и Сергея Тургенева экспонировались в зале Новосибирского Государственного университета архитектуры, дизайна и искусств. Фотографии архитекторов вместе с их документами и чертежами в настоящее время хранятся в МКУ «Новосибирский городской архив». </w:t>
      </w:r>
    </w:p>
    <w:p w14:paraId="19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альбомах </w:t>
      </w:r>
      <w:r>
        <w:rPr>
          <w:rFonts w:ascii="Times New Roman" w:hAnsi="Times New Roman"/>
          <w:sz w:val="28"/>
        </w:rPr>
        <w:t xml:space="preserve">А-88 и А-89 </w:t>
      </w:r>
      <w:r>
        <w:rPr>
          <w:rFonts w:ascii="Times New Roman" w:hAnsi="Times New Roman"/>
          <w:sz w:val="28"/>
        </w:rPr>
        <w:t xml:space="preserve">из коллекции музея </w:t>
      </w:r>
      <w:r>
        <w:rPr>
          <w:rFonts w:ascii="Times New Roman" w:hAnsi="Times New Roman"/>
          <w:sz w:val="28"/>
        </w:rPr>
        <w:t xml:space="preserve">РГПУ указана фамилия фотографа «Г.М. </w:t>
      </w:r>
      <w:r>
        <w:rPr>
          <w:rFonts w:ascii="Times New Roman" w:hAnsi="Times New Roman"/>
          <w:sz w:val="28"/>
        </w:rPr>
        <w:t>Смодор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Изучив материалы сайтов «Память народа» и «Подвиг народа» можно с уверенностью говорить о том, что речь идет о красноармейце </w:t>
      </w:r>
      <w:r>
        <w:rPr>
          <w:rFonts w:ascii="Times New Roman" w:hAnsi="Times New Roman"/>
          <w:sz w:val="28"/>
        </w:rPr>
        <w:t>Смодоре</w:t>
      </w:r>
      <w:r>
        <w:rPr>
          <w:rFonts w:ascii="Times New Roman" w:hAnsi="Times New Roman"/>
          <w:sz w:val="28"/>
        </w:rPr>
        <w:t xml:space="preserve"> Григории Марковиче (1899-?), который в 1942-1943 гг. работал санитаром в эвакогоспитале № 1014. Пропал без вести в апреле 1944.</w:t>
      </w:r>
    </w:p>
    <w:p w14:paraId="1A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Какие именно снимки были выполнены для альбомов Г.М. </w:t>
      </w:r>
      <w:r>
        <w:rPr>
          <w:rFonts w:ascii="Times New Roman" w:hAnsi="Times New Roman"/>
          <w:sz w:val="28"/>
        </w:rPr>
        <w:t>Смодором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пока выяснить не удалось, но был еще один человек, авторству которого принадлежит большинство фотопортретов - главный врач ЭГ № 1014 Николай Николаевич Шаталов.</w:t>
      </w:r>
    </w:p>
    <w:p w14:paraId="1B000000">
      <w:pPr>
        <w:spacing w:after="120" w:before="120"/>
        <w:ind w:firstLine="567" w:left="0" w:right="120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 xml:space="preserve">510 негативов времен блокады были переданы его вдовой Натальей Шаталовой в фонды ЦГА КФФД Санкт-Петербурга и в настоящее время выложены в открытый доступ. Проанализировав изображения на портале </w:t>
      </w:r>
      <w:r>
        <w:rPr>
          <w:rFonts w:ascii="Times New Roman" w:hAnsi="Times New Roman"/>
          <w:sz w:val="28"/>
        </w:rPr>
        <w:t>«Архивы Санкт-Петербурга»</w:t>
      </w:r>
      <w:r>
        <w:rPr>
          <w:rFonts w:ascii="Times New Roman" w:hAnsi="Times New Roman"/>
          <w:sz w:val="28"/>
        </w:rPr>
        <w:t xml:space="preserve"> мы обнаружили ряд кадров, совпадающих с отпечатками из альбомов музея РГПУ. Так, например, портрет участницы художественной самодеятельности в украинском костюме, датированный 1942 годом (ЦГАКФФД СПб. Опись 1ВР-47. Ед.хр.69954) полностью совпадает с портретом, представленным в одном из альбомов музея РГПУ. Аналоги имеют и негативы «Выздоравливающие бойцы на прогулке», весна 1942 (ЦГАКФФД СПб. Оп. 1ВР-47. </w:t>
      </w:r>
      <w:r>
        <w:rPr>
          <w:rFonts w:ascii="Times New Roman" w:hAnsi="Times New Roman"/>
          <w:sz w:val="28"/>
        </w:rPr>
        <w:t>Ед.хр</w:t>
      </w:r>
      <w:r>
        <w:rPr>
          <w:rFonts w:ascii="Times New Roman" w:hAnsi="Times New Roman"/>
          <w:sz w:val="28"/>
        </w:rPr>
        <w:t>. 69401); «Образцы глухих гипсовых повязок при огнестрельных переломах пл</w:t>
      </w:r>
      <w:r>
        <w:rPr>
          <w:rFonts w:ascii="Times New Roman" w:hAnsi="Times New Roman"/>
          <w:sz w:val="28"/>
        </w:rPr>
        <w:t xml:space="preserve">ечевой кости»1942 г. (ЦГАКФФД СПб. Оп. 1ВР-47. </w:t>
      </w:r>
      <w:r>
        <w:rPr>
          <w:rFonts w:ascii="Times New Roman" w:hAnsi="Times New Roman"/>
          <w:sz w:val="28"/>
        </w:rPr>
        <w:t>Ед.хр</w:t>
      </w:r>
      <w:r>
        <w:rPr>
          <w:rFonts w:ascii="Times New Roman" w:hAnsi="Times New Roman"/>
          <w:sz w:val="28"/>
        </w:rPr>
        <w:t xml:space="preserve">. 69492); «Политрук эвакогоспиталя № 1014 Лебедев наблюдает за оформлением подписки на Государственный заём». 1942 г. (ЦГАКФФД СПб. </w:t>
      </w:r>
      <w:r>
        <w:rPr>
          <w:rFonts w:ascii="Times New Roman" w:hAnsi="Times New Roman"/>
          <w:sz w:val="28"/>
        </w:rPr>
        <w:t>Вр</w:t>
      </w:r>
      <w:r>
        <w:rPr>
          <w:rFonts w:ascii="Times New Roman" w:hAnsi="Times New Roman"/>
          <w:sz w:val="28"/>
        </w:rPr>
        <w:t>. 69607). В музее РГПУ аналогичный отпечаток имеет более развернутое название: «Политрук 10-го отд./ т. Лебедев принимает/ у м[</w:t>
      </w:r>
      <w:r>
        <w:rPr>
          <w:rFonts w:ascii="Times New Roman" w:hAnsi="Times New Roman"/>
          <w:sz w:val="28"/>
        </w:rPr>
        <w:t>едсестер</w:t>
      </w:r>
      <w:r>
        <w:rPr>
          <w:rFonts w:ascii="Times New Roman" w:hAnsi="Times New Roman"/>
          <w:sz w:val="28"/>
        </w:rPr>
        <w:t xml:space="preserve">]/с Елагиной, </w:t>
      </w:r>
      <w:r>
        <w:rPr>
          <w:rFonts w:ascii="Times New Roman" w:hAnsi="Times New Roman"/>
          <w:sz w:val="28"/>
        </w:rPr>
        <w:t>Сковородиной</w:t>
      </w:r>
      <w:r>
        <w:rPr>
          <w:rFonts w:ascii="Times New Roman" w:hAnsi="Times New Roman"/>
          <w:sz w:val="28"/>
        </w:rPr>
        <w:t>,/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Бойковой</w:t>
      </w:r>
      <w:r>
        <w:rPr>
          <w:rFonts w:ascii="Times New Roman" w:hAnsi="Times New Roman"/>
          <w:sz w:val="28"/>
        </w:rPr>
        <w:t xml:space="preserve"> взнос по займу 1942 г./ в размере 150% зарплаты.» (№ Н4038 УП 4191). Есть и другие негативы, идентичные фотографиям из коллекции музея РГПУ, аналогов д</w:t>
      </w:r>
      <w:r>
        <w:rPr>
          <w:rFonts w:ascii="Times New Roman" w:hAnsi="Times New Roman"/>
          <w:sz w:val="28"/>
        </w:rPr>
        <w:t xml:space="preserve">ля снимков из коллекции РОСФОТО в ЦГА КФФД (СПб) обнаружено не было. </w:t>
      </w:r>
    </w:p>
    <w:p w14:paraId="1C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все же, судя по характерной манере съемки Н.Н. Шаталова - «продвинутого фотолюбителя», знающего основы построения перспективы, с хорошей насмотренностью, можно говорить о том, что именно он был автором большинства работ для альбома, хранящегося в РОСФОТО. </w:t>
      </w:r>
    </w:p>
    <w:p w14:paraId="1D000000">
      <w:pPr>
        <w:spacing w:after="120" w:before="120"/>
        <w:ind w:firstLine="567" w:left="0" w:right="120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Во время блокады профессиональные репортеры получали разрешение фотографировать или снимать на камеру в политуправлении Ленинградского фронта. Если судить по достаточно большим размерам фотографий в альбомах, а также по их количеству, то можно с большой долей вероятности предположить, что в военные годы в эвакогоспитале функционировала своя фотолаборатория, т.к. здесь постоянно была вода и имелось место для проявки, закрепления и сушки многочисленных негативов и отпечатков. И хотя документального подтвержде</w:t>
      </w:r>
      <w:r>
        <w:rPr>
          <w:rFonts w:ascii="Times New Roman" w:hAnsi="Times New Roman"/>
          <w:sz w:val="28"/>
        </w:rPr>
        <w:t>ния того, что Н.Н. Шаталову или</w:t>
      </w:r>
      <w:r>
        <w:rPr>
          <w:rFonts w:ascii="Times New Roman" w:hAnsi="Times New Roman"/>
          <w:sz w:val="28"/>
        </w:rPr>
        <w:t xml:space="preserve"> Г.М. </w:t>
      </w:r>
      <w:r>
        <w:rPr>
          <w:rFonts w:ascii="Times New Roman" w:hAnsi="Times New Roman"/>
          <w:sz w:val="28"/>
        </w:rPr>
        <w:t xml:space="preserve">Смодору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было выдано разрешение на съемку в пределах госпиталя и на подшефных ему территориях в Озерках мы не имеем, перед нами редкое свидетельство того, что медбрат и начальник госпиталя становятся его летописцами. </w:t>
      </w:r>
    </w:p>
    <w:p w14:paraId="1E000000">
      <w:pPr>
        <w:spacing w:after="120" w:before="120"/>
        <w:ind w:firstLine="567" w:left="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музее РГПУ </w:t>
      </w:r>
      <w:r>
        <w:rPr>
          <w:rFonts w:ascii="Times New Roman" w:hAnsi="Times New Roman"/>
          <w:sz w:val="28"/>
        </w:rPr>
        <w:t xml:space="preserve">им. А.И. Герцена хранятся воспоминания Н.Н. Шаталова о формировании ЭГ №1014 в сентябре 1941 года. Поражает скорость работ - всего 10 часов было отпущено на обустройство, а также обстоятельства приема первых раненых: «В распоряжение начальника госпиталя были два врача, две медсестры и шофер – Прохоров с газогенераторной </w:t>
      </w:r>
      <w:r>
        <w:rPr>
          <w:rFonts w:ascii="Times New Roman" w:hAnsi="Times New Roman"/>
          <w:sz w:val="28"/>
        </w:rPr>
        <w:t>полуторотонной</w:t>
      </w:r>
      <w:r>
        <w:rPr>
          <w:rFonts w:ascii="Times New Roman" w:hAnsi="Times New Roman"/>
          <w:sz w:val="28"/>
        </w:rPr>
        <w:t xml:space="preserve"> машиной. Как видите, материальная база невелика, а коек надо было развернуть 2000... Из аудиторий и лабораторий выносилось имущество, мылись и готовились помещения, из общежи</w:t>
      </w:r>
      <w:r>
        <w:rPr>
          <w:rFonts w:ascii="Times New Roman" w:hAnsi="Times New Roman"/>
          <w:sz w:val="28"/>
        </w:rPr>
        <w:t>тия несли кровати, из квартир – примусы, кастрюли, посуду. Прохоров на своей полуторке возил со складов медицинское оборудование, белье.</w:t>
      </w:r>
    </w:p>
    <w:p w14:paraId="1F000000">
      <w:pPr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 вечер противник открыл артиллерийский обстрел, в нашем дворе рвались снаряды. Но ровно в 22 часа в ворота госпиталя въезжали неповоротливые санитарные автобусы с ранеными. Раненых принимали в спортивном зале, во временных операционных всю ночь кипела работа. Утром 14 сентября из военкомата стал поступать «постоянный состав», осажденный город мобилизовал все ресурсы. В качестве врачей шли студенты медицинского института 5 курса, в качестве медсестер – студенты первых курсов ленинградских вузов. Создавалс</w:t>
      </w:r>
      <w:r>
        <w:rPr>
          <w:rFonts w:ascii="Times New Roman" w:hAnsi="Times New Roman"/>
          <w:sz w:val="28"/>
        </w:rPr>
        <w:t>я молодежный госпиталь.</w:t>
      </w:r>
    </w:p>
    <w:p w14:paraId="20000000">
      <w:pPr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бурной ночи 14 сентября в течение нескольких суток все встало на свои места, вот тогда-то действительно «открылся» госпиталь.» (ЛД Ш-5. 6 л.)</w:t>
      </w:r>
    </w:p>
    <w:p w14:paraId="21000000">
      <w:pPr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Николай </w:t>
      </w:r>
      <w:r>
        <w:rPr>
          <w:rFonts w:ascii="Times New Roman" w:hAnsi="Times New Roman"/>
          <w:sz w:val="28"/>
        </w:rPr>
        <w:t xml:space="preserve">Николаевич Шаталов запечатлевает на фотографиях молодых медиков, опытных врачей </w:t>
      </w:r>
      <w:r>
        <w:rPr>
          <w:rFonts w:ascii="Times New Roman" w:hAnsi="Times New Roman"/>
          <w:sz w:val="28"/>
        </w:rPr>
        <w:t>ЭГ № 1014</w:t>
      </w:r>
      <w:r>
        <w:rPr>
          <w:rFonts w:ascii="Times New Roman" w:hAnsi="Times New Roman"/>
          <w:sz w:val="28"/>
        </w:rPr>
        <w:t xml:space="preserve"> и их пациентов. Фотографии в альбомах и воспоминания дополняют </w:t>
      </w:r>
      <w:r>
        <w:rPr>
          <w:rFonts w:ascii="Times New Roman" w:hAnsi="Times New Roman"/>
          <w:sz w:val="28"/>
        </w:rPr>
        <w:t>друг-друга</w:t>
      </w:r>
      <w:r>
        <w:rPr>
          <w:rFonts w:ascii="Times New Roman" w:hAnsi="Times New Roman"/>
          <w:sz w:val="28"/>
        </w:rPr>
        <w:t>: «... пришедшая молодежь не привыкла к виду крови, не сталкивалась ранее так близко с людскими страданиями и мало имела медицинских знаний. С первого же дня пришлось вести ежедневную большую работу по специализации всех групп персонала... В палатах было тепло, стало уютнее, благодаря неусыпной заботе персонала. Тихо ходили между койками похуде</w:t>
      </w:r>
      <w:r>
        <w:rPr>
          <w:rFonts w:ascii="Times New Roman" w:hAnsi="Times New Roman"/>
          <w:sz w:val="28"/>
        </w:rPr>
        <w:t xml:space="preserve">вшие сестры и няни, выполняя назначения, метались и бредили вновь поступившие раненые, во сне переживая подробности </w:t>
      </w:r>
      <w:r>
        <w:rPr>
          <w:rFonts w:ascii="Times New Roman" w:hAnsi="Times New Roman"/>
          <w:sz w:val="28"/>
        </w:rPr>
        <w:t>последнего боя. Большие требования предъявлялись жизнью к медперсоналу, кроме большой работы по уходу за ранеными надо было помочь почти каждому из них, узнать о его близких, утешить его, подавив в себе боль о потерянных близких людях, на отдых оставалось мало времени.» (ЛД Ш-5. 6 л.)</w:t>
      </w:r>
    </w:p>
    <w:p w14:paraId="22000000">
      <w:pPr>
        <w:spacing w:after="120" w:before="120"/>
        <w:ind w:firstLine="567" w:left="0" w:right="120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Достаточно подробная биография Николая Николаевича Шаталова (1906-1966) была опубликована на сайте ЦГАКФФД СПБ. Он родился в г. Туле, в 1930 г. окончил медицинский факультет Воронежского государственного университета по специальности врач-хирург. С 1931 по 1937 гг. работал в районных и городских больницах Воронежской области, в 1937 г. возглавил Санаторий для испанских детей в Москве, в 1937-1939 гг. стал заместителем директора 3-го Ленинградского медицинского института, в 1939 г. – заместителем директора М</w:t>
      </w:r>
      <w:r>
        <w:rPr>
          <w:rFonts w:ascii="Times New Roman" w:hAnsi="Times New Roman"/>
          <w:sz w:val="28"/>
        </w:rPr>
        <w:t>осковского научно-исследовательского нейрохирургического института. В 1939-1940 гг. служил в Красной Армии, участник советско-финской войны. После возвращения - главный врач больницы им. Володарского в Ленинграде. «В начале Великой Отечественной войны сформировал два полноценных эвакуационных госпиталя (эвакогоспиталя) в Ленинграде: № 1354 и № 1014... С апреля 1946 г. и до конца жизни возглавлял госпиталь инвалидов Великой Отечественной войны в Ленинграде (в настоящее время - Госпиталь для ветеранов войн на</w:t>
      </w:r>
      <w:r>
        <w:rPr>
          <w:rFonts w:ascii="Times New Roman" w:hAnsi="Times New Roman"/>
          <w:sz w:val="28"/>
        </w:rPr>
        <w:t xml:space="preserve"> ул. Народной, д. 21). Одновременно, в 1949-1953 гг. – заместитель, в 1953-1954 гг. – заведующий отделом здравоохранения Исполнительного комитета Ленинградского городского Совета депутатов трудящихся». Материалы о нем, включая список наград, имеются на</w:t>
      </w:r>
      <w:r>
        <w:rPr>
          <w:rFonts w:ascii="Times New Roman" w:hAnsi="Times New Roman"/>
          <w:sz w:val="28"/>
        </w:rPr>
        <w:t xml:space="preserve"> порталах «Память народа» и «Подвиг народа».</w:t>
      </w:r>
    </w:p>
    <w:p w14:paraId="23000000">
      <w:pPr>
        <w:ind w:firstLine="720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Еще несколько </w:t>
      </w:r>
      <w:r>
        <w:rPr>
          <w:rFonts w:ascii="Times New Roman" w:hAnsi="Times New Roman"/>
          <w:sz w:val="28"/>
        </w:rPr>
        <w:t>эпизодов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дополняющих воспоминания Н.Н. Шаталова и А.А. </w:t>
      </w:r>
      <w:r>
        <w:rPr>
          <w:rFonts w:ascii="Times New Roman" w:hAnsi="Times New Roman"/>
          <w:sz w:val="28"/>
        </w:rPr>
        <w:t>Ахаяна</w:t>
      </w:r>
      <w:r>
        <w:rPr>
          <w:rFonts w:ascii="Times New Roman" w:hAnsi="Times New Roman"/>
          <w:sz w:val="28"/>
        </w:rPr>
        <w:t xml:space="preserve"> позволяют погрузиться в жизнь эвакогоспиталя, а также узнать имена врачей, младшего медперсонала - бывших студентов педагогического института. Медсестра </w:t>
      </w:r>
      <w:r>
        <w:rPr>
          <w:rFonts w:ascii="Times New Roman" w:hAnsi="Times New Roman"/>
          <w:sz w:val="28"/>
        </w:rPr>
        <w:t>Этя</w:t>
      </w:r>
      <w:r>
        <w:rPr>
          <w:rFonts w:ascii="Times New Roman" w:hAnsi="Times New Roman"/>
          <w:sz w:val="28"/>
        </w:rPr>
        <w:t xml:space="preserve"> Штык, упоминаемая в записках А.А. </w:t>
      </w:r>
      <w:r>
        <w:rPr>
          <w:rFonts w:ascii="Times New Roman" w:hAnsi="Times New Roman"/>
          <w:sz w:val="28"/>
        </w:rPr>
        <w:t>Ахаяна</w:t>
      </w:r>
      <w:r>
        <w:rPr>
          <w:rFonts w:ascii="Times New Roman" w:hAnsi="Times New Roman"/>
          <w:sz w:val="28"/>
        </w:rPr>
        <w:t xml:space="preserve"> и К. Старцева писала о начале работы госпиталя: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«14 сентября [1941]. Пять часов утра. Раненых так много… в машинах, заполнивших двор, на носилках, в объятиях врачей, сестер, санитарок. А врачей-то: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Церингер</w:t>
      </w:r>
      <w:r>
        <w:rPr>
          <w:rFonts w:ascii="Times New Roman" w:hAnsi="Times New Roman"/>
          <w:b w:val="0"/>
          <w:sz w:val="28"/>
        </w:rPr>
        <w:t xml:space="preserve"> Наталья</w:t>
      </w:r>
      <w:r>
        <w:rPr>
          <w:rFonts w:ascii="Times New Roman" w:hAnsi="Times New Roman"/>
          <w:b w:val="0"/>
          <w:sz w:val="28"/>
        </w:rPr>
        <w:t xml:space="preserve"> и </w:t>
      </w:r>
      <w:r>
        <w:rPr>
          <w:rFonts w:ascii="Times New Roman" w:hAnsi="Times New Roman"/>
          <w:b w:val="0"/>
          <w:sz w:val="28"/>
        </w:rPr>
        <w:t>Покровская Ариадна Сергеевна</w:t>
      </w:r>
      <w:r>
        <w:rPr>
          <w:rFonts w:ascii="Times New Roman" w:hAnsi="Times New Roman"/>
          <w:b w:val="0"/>
          <w:sz w:val="28"/>
        </w:rPr>
        <w:t xml:space="preserve"> и сестер две. А санитарки – наши </w:t>
      </w:r>
      <w:r>
        <w:rPr>
          <w:rFonts w:ascii="Times New Roman" w:hAnsi="Times New Roman"/>
          <w:b w:val="0"/>
          <w:sz w:val="28"/>
        </w:rPr>
        <w:t>герценовки</w:t>
      </w:r>
      <w:r>
        <w:rPr>
          <w:rFonts w:ascii="Times New Roman" w:hAnsi="Times New Roman"/>
          <w:b w:val="0"/>
          <w:sz w:val="28"/>
        </w:rPr>
        <w:t xml:space="preserve">… Раненые прибывают и прибывают. Слышны крики, гудки машин, стоны людей…»  (Рубеж стойкости, с. 33) </w:t>
      </w:r>
    </w:p>
    <w:p w14:paraId="24000000">
      <w:pPr>
        <w:ind w:firstLine="720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Медсестра Ирина </w:t>
      </w:r>
      <w:r>
        <w:rPr>
          <w:rFonts w:ascii="Times New Roman" w:hAnsi="Times New Roman"/>
          <w:b w:val="0"/>
          <w:sz w:val="28"/>
        </w:rPr>
        <w:t>Шутарева</w:t>
      </w:r>
      <w:r>
        <w:rPr>
          <w:rFonts w:ascii="Times New Roman" w:hAnsi="Times New Roman"/>
          <w:b w:val="0"/>
          <w:sz w:val="28"/>
        </w:rPr>
        <w:t>: «</w:t>
      </w:r>
      <w:r>
        <w:rPr>
          <w:rFonts w:ascii="Times New Roman" w:hAnsi="Times New Roman"/>
          <w:b w:val="0"/>
          <w:sz w:val="28"/>
        </w:rPr>
        <w:t xml:space="preserve">Первым врачом, с которым я начала работу в госпитале была </w:t>
      </w:r>
      <w:r>
        <w:rPr>
          <w:rFonts w:ascii="Times New Roman" w:hAnsi="Times New Roman"/>
          <w:b w:val="0"/>
          <w:sz w:val="28"/>
        </w:rPr>
        <w:t>Татьяна Константиновна Борисова</w:t>
      </w:r>
      <w:r>
        <w:rPr>
          <w:rFonts w:ascii="Times New Roman" w:hAnsi="Times New Roman"/>
          <w:b w:val="0"/>
          <w:sz w:val="28"/>
        </w:rPr>
        <w:t>. Первое, что мне дали – это стакан кофе и я себя чувствовала лучше и сразу пошла в палату работать. В новый 1942 год мы открывали 11 отделение госпиталя. Весь январь к нам поступали истощенные больные. Борисова одна обслуживала почти 150 истощенных раненых человек, то есть в пять раз больше, чем в мирное время. Нам некогда было не то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что поспать, но даже поесть, работали по 18 - 20 часов в сутки и всего на 2 - 3 часа ложились отдохнуть.</w:t>
      </w:r>
    </w:p>
    <w:p w14:paraId="25000000">
      <w:pPr>
        <w:ind w:firstLine="720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концу января я заболела и свалилась, и так сильно, что не вставала, не могла самостоятельно есть и даже не говорила. У меня оказалась дистрофия третьей степени. Кроме меня заболело дистрофией еще несколько сестер, и все мы лежали в одной палате. Я настолько выглядела «безнадежной», что когда принесли мне обед, то моя соседка по палате </w:t>
      </w:r>
      <w:r>
        <w:rPr>
          <w:rFonts w:ascii="Times New Roman" w:hAnsi="Times New Roman"/>
          <w:b w:val="0"/>
          <w:sz w:val="28"/>
        </w:rPr>
        <w:t>Шура Батурина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сказала:</w:t>
      </w:r>
    </w:p>
    <w:p w14:paraId="26000000">
      <w:p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«Отдайте мне ее обед, она все равно умрет…»</w:t>
      </w:r>
    </w:p>
    <w:p w14:paraId="27000000">
      <w:pPr>
        <w:ind w:firstLine="720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Помню, я ничего в рот </w:t>
      </w:r>
      <w:r>
        <w:rPr>
          <w:rFonts w:ascii="Times New Roman" w:hAnsi="Times New Roman"/>
          <w:b w:val="0"/>
          <w:sz w:val="28"/>
        </w:rPr>
        <w:t>не брала</w:t>
      </w:r>
      <w:r>
        <w:rPr>
          <w:rFonts w:ascii="Times New Roman" w:hAnsi="Times New Roman"/>
          <w:b w:val="0"/>
          <w:sz w:val="28"/>
        </w:rPr>
        <w:t xml:space="preserve"> и </w:t>
      </w:r>
      <w:r>
        <w:rPr>
          <w:rFonts w:ascii="Times New Roman" w:hAnsi="Times New Roman"/>
          <w:b w:val="0"/>
          <w:sz w:val="28"/>
        </w:rPr>
        <w:t>Анна Георгиевна Матвеева</w:t>
      </w:r>
      <w:r>
        <w:rPr>
          <w:rFonts w:ascii="Times New Roman" w:hAnsi="Times New Roman"/>
          <w:b w:val="0"/>
          <w:sz w:val="28"/>
        </w:rPr>
        <w:t xml:space="preserve"> (врач) кормила меня сама, насильно вливая в рот вино и запихивая еще крошку шоколада (его доставляли в Ленинград на самолетах, чтобы поддержать тяжелых больных). Доктор сказала: «Иру мы выходим, во что бы то ни стало!» И они вылечили меня, за что я им сердечно благодарна». (Из воспоминаний </w:t>
      </w:r>
      <w:r>
        <w:rPr>
          <w:rFonts w:ascii="Times New Roman" w:hAnsi="Times New Roman"/>
          <w:b w:val="0"/>
          <w:sz w:val="28"/>
        </w:rPr>
        <w:t xml:space="preserve">Ирины Лаврентьевны </w:t>
      </w:r>
      <w:r>
        <w:rPr>
          <w:rFonts w:ascii="Times New Roman" w:hAnsi="Times New Roman"/>
          <w:b w:val="0"/>
          <w:sz w:val="28"/>
        </w:rPr>
        <w:t>Шутаревой</w:t>
      </w:r>
      <w:r>
        <w:rPr>
          <w:rFonts w:ascii="Times New Roman" w:hAnsi="Times New Roman"/>
          <w:b w:val="0"/>
          <w:sz w:val="28"/>
        </w:rPr>
        <w:t xml:space="preserve">-Румянцевой. Музей РГПУ им. А. И. Герцена. ЛД. Ш-24. </w:t>
      </w:r>
      <w:r>
        <w:rPr>
          <w:rFonts w:ascii="Times New Roman" w:hAnsi="Times New Roman"/>
          <w:b w:val="0"/>
          <w:sz w:val="28"/>
        </w:rPr>
        <w:t>Лл</w:t>
      </w:r>
      <w:r>
        <w:rPr>
          <w:rFonts w:ascii="Times New Roman" w:hAnsi="Times New Roman"/>
          <w:b w:val="0"/>
          <w:sz w:val="28"/>
        </w:rPr>
        <w:t>. 8-10)</w:t>
      </w:r>
    </w:p>
    <w:p w14:paraId="28000000">
      <w:pPr>
        <w:ind w:firstLine="720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Из воспоминаний </w:t>
      </w:r>
      <w:r>
        <w:rPr>
          <w:rFonts w:ascii="Times New Roman" w:hAnsi="Times New Roman"/>
          <w:b w:val="0"/>
          <w:sz w:val="28"/>
        </w:rPr>
        <w:t>Константина Старцева: «Электричество давалось на ограниченные часы, не хватало воды. Ко всему этому бомбежки, артобстрелы. Снаряды попадали в госпиталь, спасенные врачами раненые гибли от осколков. В госпитале возникали пожары. В госпитале не только лечили тело, но закаляли дух. Примером в этом были врачи, политработники, сестры, санитарки, в том числе сотрудники и студентки института. Я уже уп</w:t>
      </w:r>
      <w:r>
        <w:rPr>
          <w:rFonts w:ascii="Times New Roman" w:hAnsi="Times New Roman"/>
          <w:b w:val="0"/>
          <w:sz w:val="28"/>
        </w:rPr>
        <w:t>о</w:t>
      </w:r>
      <w:r>
        <w:rPr>
          <w:rFonts w:ascii="Times New Roman" w:hAnsi="Times New Roman"/>
          <w:b w:val="0"/>
          <w:sz w:val="28"/>
        </w:rPr>
        <w:t xml:space="preserve">мянул имя врача </w:t>
      </w:r>
      <w:r>
        <w:rPr>
          <w:rFonts w:ascii="Times New Roman" w:hAnsi="Times New Roman"/>
          <w:b w:val="0"/>
          <w:sz w:val="28"/>
        </w:rPr>
        <w:t>Н.А. Шаталовой</w:t>
      </w:r>
      <w:r>
        <w:rPr>
          <w:rFonts w:ascii="Times New Roman" w:hAnsi="Times New Roman"/>
          <w:b w:val="0"/>
          <w:sz w:val="28"/>
        </w:rPr>
        <w:t xml:space="preserve">, назову еще </w:t>
      </w:r>
      <w:r>
        <w:rPr>
          <w:rFonts w:ascii="Times New Roman" w:hAnsi="Times New Roman"/>
          <w:b w:val="0"/>
          <w:sz w:val="28"/>
        </w:rPr>
        <w:t xml:space="preserve">С.А. Петрову, </w:t>
      </w:r>
      <w:r>
        <w:rPr>
          <w:rFonts w:ascii="Times New Roman" w:hAnsi="Times New Roman"/>
          <w:b w:val="0"/>
          <w:sz w:val="28"/>
        </w:rPr>
        <w:t>Шамраеву</w:t>
      </w:r>
      <w:r>
        <w:rPr>
          <w:rFonts w:ascii="Times New Roman" w:hAnsi="Times New Roman"/>
          <w:b w:val="0"/>
          <w:sz w:val="28"/>
        </w:rPr>
        <w:t>, медсестру Лизу, нянечку Аню.</w:t>
      </w:r>
      <w:r>
        <w:rPr>
          <w:rFonts w:ascii="Times New Roman" w:hAnsi="Times New Roman"/>
          <w:b w:val="0"/>
          <w:sz w:val="28"/>
        </w:rPr>
        <w:t xml:space="preserve"> Политрук хирургического отделения </w:t>
      </w:r>
      <w:r>
        <w:rPr>
          <w:rFonts w:ascii="Times New Roman" w:hAnsi="Times New Roman"/>
          <w:b w:val="0"/>
          <w:sz w:val="28"/>
        </w:rPr>
        <w:t xml:space="preserve">Л.М. Черномордик </w:t>
      </w:r>
      <w:r>
        <w:rPr>
          <w:rFonts w:ascii="Times New Roman" w:hAnsi="Times New Roman"/>
          <w:b w:val="0"/>
          <w:sz w:val="28"/>
        </w:rPr>
        <w:t>всегда был среди раненых, держал их в курсе всех событий на фронтах, читал газеты тяжелораненным, писал письма их родным.</w:t>
      </w:r>
    </w:p>
    <w:p w14:paraId="29000000">
      <w:pPr>
        <w:ind w:firstLine="720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Секретаря комсомольской организации института </w:t>
      </w:r>
      <w:r>
        <w:rPr>
          <w:rFonts w:ascii="Times New Roman" w:hAnsi="Times New Roman"/>
          <w:b w:val="0"/>
          <w:sz w:val="28"/>
        </w:rPr>
        <w:t>Э. Штык</w:t>
      </w:r>
      <w:r>
        <w:rPr>
          <w:rFonts w:ascii="Times New Roman" w:hAnsi="Times New Roman"/>
          <w:b w:val="0"/>
          <w:sz w:val="28"/>
        </w:rPr>
        <w:t xml:space="preserve"> часто можно было видеть у коек, на которых лежали раненые бойцы» (из воспоминаний участника обороны Ленинграда, члена Союза журналистов СССР, кандидата филологических наук </w:t>
      </w:r>
      <w:r>
        <w:rPr>
          <w:rFonts w:ascii="Times New Roman" w:hAnsi="Times New Roman"/>
          <w:b w:val="0"/>
          <w:sz w:val="28"/>
        </w:rPr>
        <w:t>К. Старцева</w:t>
      </w:r>
      <w:r>
        <w:rPr>
          <w:rFonts w:ascii="Times New Roman" w:hAnsi="Times New Roman"/>
          <w:b w:val="0"/>
          <w:sz w:val="28"/>
        </w:rPr>
        <w:t>. Москва, январь 1984 г.)</w:t>
      </w:r>
    </w:p>
    <w:p w14:paraId="2A000000">
      <w:pPr>
        <w:ind w:firstLine="720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Портреты этих людей представлены в альбомах из музея РГПУ. По сайту  «Подвиг народа» удалось восстановить военные биографии 10 медицинских работников, которых знал А.А. </w:t>
      </w:r>
      <w:r>
        <w:rPr>
          <w:rFonts w:ascii="Times New Roman" w:hAnsi="Times New Roman"/>
          <w:b w:val="0"/>
          <w:sz w:val="28"/>
        </w:rPr>
        <w:t>Ахаян</w:t>
      </w:r>
      <w:r>
        <w:rPr>
          <w:rFonts w:ascii="Times New Roman" w:hAnsi="Times New Roman"/>
          <w:b w:val="0"/>
          <w:sz w:val="28"/>
        </w:rPr>
        <w:t xml:space="preserve"> и чьи портреты подписал: начальника 3-го отделения ЭГ 1014 майора медслужбы </w:t>
      </w:r>
      <w:r>
        <w:rPr>
          <w:rFonts w:ascii="Times New Roman" w:hAnsi="Times New Roman"/>
          <w:b w:val="0"/>
          <w:sz w:val="28"/>
        </w:rPr>
        <w:t>Динец</w:t>
      </w:r>
      <w:r>
        <w:rPr>
          <w:rFonts w:ascii="Times New Roman" w:hAnsi="Times New Roman"/>
          <w:b w:val="0"/>
          <w:sz w:val="28"/>
        </w:rPr>
        <w:t xml:space="preserve"> Бориса Яковлевича, главного терапевта майора медслужбы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Рудник Лидии Денисовны, военврачей Евдокии Александровны Прокофьевой и </w:t>
      </w:r>
      <w:r>
        <w:rPr>
          <w:rFonts w:ascii="Times New Roman" w:hAnsi="Times New Roman"/>
          <w:b w:val="0"/>
          <w:sz w:val="28"/>
        </w:rPr>
        <w:t>Неимасовой</w:t>
      </w:r>
      <w:r>
        <w:rPr>
          <w:rFonts w:ascii="Times New Roman" w:hAnsi="Times New Roman"/>
          <w:b w:val="0"/>
          <w:sz w:val="28"/>
        </w:rPr>
        <w:t xml:space="preserve"> Айши </w:t>
      </w:r>
      <w:r>
        <w:rPr>
          <w:rFonts w:ascii="Times New Roman" w:hAnsi="Times New Roman"/>
          <w:b w:val="0"/>
          <w:sz w:val="28"/>
        </w:rPr>
        <w:t>Гиреевны</w:t>
      </w:r>
      <w:r>
        <w:rPr>
          <w:rFonts w:ascii="Times New Roman" w:hAnsi="Times New Roman"/>
          <w:b w:val="0"/>
          <w:sz w:val="28"/>
        </w:rPr>
        <w:t xml:space="preserve">; старшей </w:t>
      </w:r>
      <w:r>
        <w:rPr>
          <w:rFonts w:ascii="Times New Roman" w:hAnsi="Times New Roman"/>
          <w:b w:val="0"/>
          <w:sz w:val="28"/>
        </w:rPr>
        <w:t xml:space="preserve">медицинской сестры Елагиной Надежды Васильевны, медсестер Огурцовой Александры Петровны; Карпухиной Александры Андреевны; </w:t>
      </w:r>
      <w:r>
        <w:rPr>
          <w:rFonts w:ascii="Times New Roman" w:hAnsi="Times New Roman"/>
          <w:b w:val="0"/>
          <w:sz w:val="28"/>
        </w:rPr>
        <w:t>Бибишевой</w:t>
      </w:r>
      <w:r>
        <w:rPr>
          <w:rFonts w:ascii="Times New Roman" w:hAnsi="Times New Roman"/>
          <w:b w:val="0"/>
          <w:sz w:val="28"/>
        </w:rPr>
        <w:t xml:space="preserve"> Розы (Раузы) </w:t>
      </w:r>
      <w:r>
        <w:rPr>
          <w:rFonts w:ascii="Times New Roman" w:hAnsi="Times New Roman"/>
          <w:b w:val="0"/>
          <w:sz w:val="28"/>
        </w:rPr>
        <w:t>Фатиховны</w:t>
      </w:r>
      <w:r>
        <w:rPr>
          <w:rFonts w:ascii="Times New Roman" w:hAnsi="Times New Roman"/>
          <w:b w:val="0"/>
          <w:sz w:val="28"/>
        </w:rPr>
        <w:t xml:space="preserve">, Скворцовой Анны Дмитриевны, </w:t>
      </w:r>
      <w:r>
        <w:rPr>
          <w:rFonts w:ascii="Times New Roman" w:hAnsi="Times New Roman"/>
          <w:b w:val="0"/>
          <w:sz w:val="28"/>
        </w:rPr>
        <w:t>Шутаревой</w:t>
      </w:r>
      <w:r>
        <w:rPr>
          <w:rFonts w:ascii="Times New Roman" w:hAnsi="Times New Roman"/>
          <w:b w:val="0"/>
          <w:sz w:val="28"/>
        </w:rPr>
        <w:t xml:space="preserve"> Ирины </w:t>
      </w:r>
      <w:r>
        <w:rPr>
          <w:rFonts w:ascii="Times New Roman" w:hAnsi="Times New Roman"/>
          <w:b w:val="0"/>
          <w:sz w:val="28"/>
        </w:rPr>
        <w:t>Лаврентьевны. Поиски биографий еще 30 человек продолжаются.</w:t>
      </w:r>
    </w:p>
    <w:p w14:paraId="2B000000">
      <w:pPr>
        <w:spacing w:after="269" w:before="269"/>
        <w:ind w:firstLine="567" w:left="0"/>
        <w:rPr>
          <w:rFonts w:ascii="Times New Roman" w:hAnsi="Times New Roman"/>
          <w:b w:val="0"/>
          <w:sz w:val="28"/>
          <w:shd w:fill="FFD821" w:val="clear"/>
        </w:rPr>
      </w:pPr>
      <w:r>
        <w:rPr>
          <w:rFonts w:ascii="Times New Roman" w:hAnsi="Times New Roman"/>
          <w:b w:val="0"/>
          <w:sz w:val="28"/>
        </w:rPr>
        <w:t xml:space="preserve">Евгении Александровны Рудник в своих </w:t>
      </w:r>
      <w:r>
        <w:rPr>
          <w:rFonts w:ascii="Times New Roman" w:hAnsi="Times New Roman"/>
          <w:b w:val="0"/>
          <w:sz w:val="28"/>
        </w:rPr>
        <w:t xml:space="preserve">воспоминаниях «Ведь эта </w:t>
      </w:r>
      <w:r>
        <w:rPr>
          <w:rFonts w:ascii="Times New Roman" w:hAnsi="Times New Roman"/>
          <w:b w:val="0"/>
          <w:sz w:val="28"/>
        </w:rPr>
        <w:t>память - наша совесть» упоминает мать, работавшую врачом в ЭГ 1014</w:t>
      </w:r>
      <w:r>
        <w:rPr>
          <w:rFonts w:ascii="Times New Roman" w:hAnsi="Times New Roman"/>
          <w:b w:val="0"/>
          <w:sz w:val="28"/>
        </w:rPr>
        <w:t>:</w:t>
      </w:r>
      <w:r>
        <w:rPr>
          <w:b w:val="0"/>
          <w:sz w:val="28"/>
        </w:rPr>
        <w:t xml:space="preserve"> «Меня спасла работа во фронтовом эвакогоспитале № 1014, куда я поступила санитаркой в хирургическое отделение. В этом госпитале работала главным терапевтом, тогда в чине майора, моя мама - </w:t>
      </w:r>
      <w:r>
        <w:rPr>
          <w:b w:val="0"/>
          <w:sz w:val="28"/>
        </w:rPr>
        <w:t>Рудник Лидия Денисовна</w:t>
      </w:r>
      <w:r>
        <w:rPr>
          <w:b w:val="0"/>
          <w:sz w:val="28"/>
        </w:rPr>
        <w:t>, которую я видела крайне редко или случайно.»</w:t>
      </w:r>
    </w:p>
    <w:p w14:paraId="2C000000">
      <w:pPr>
        <w:spacing w:after="269" w:before="269"/>
        <w:ind w:firstLine="567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Фотографии Л.Д. Рудник (1899-?) есть в альбомах </w:t>
      </w:r>
      <w:r>
        <w:rPr>
          <w:rFonts w:ascii="Times New Roman" w:hAnsi="Times New Roman"/>
          <w:b w:val="0"/>
          <w:sz w:val="28"/>
        </w:rPr>
        <w:t>Ахаяна</w:t>
      </w:r>
      <w:r>
        <w:rPr>
          <w:rFonts w:ascii="Times New Roman" w:hAnsi="Times New Roman"/>
          <w:b w:val="0"/>
          <w:sz w:val="28"/>
        </w:rPr>
        <w:t xml:space="preserve"> А.А (А-89 и А-90). Ее военную биографию можно восстановить по данным сайта «Подвиг народа», здесь же дано развернутое описание подвига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за который </w:t>
      </w:r>
      <w:r>
        <w:rPr>
          <w:rFonts w:ascii="Times New Roman" w:hAnsi="Times New Roman"/>
          <w:b w:val="0"/>
          <w:sz w:val="28"/>
        </w:rPr>
        <w:t>Лидия</w:t>
      </w:r>
      <w:r>
        <w:rPr>
          <w:rFonts w:ascii="Times New Roman" w:hAnsi="Times New Roman"/>
          <w:b w:val="0"/>
          <w:sz w:val="28"/>
        </w:rPr>
        <w:t xml:space="preserve"> Денисовна была удостоена награды «...</w:t>
      </w:r>
      <w:r>
        <w:rPr>
          <w:rFonts w:ascii="Times New Roman" w:hAnsi="Times New Roman"/>
          <w:b w:val="0"/>
          <w:sz w:val="28"/>
        </w:rPr>
        <w:t xml:space="preserve">За время работы д-ра Рудник через ЭГ </w:t>
      </w:r>
      <w:r>
        <w:rPr>
          <w:rFonts w:ascii="Times New Roman" w:hAnsi="Times New Roman"/>
          <w:b w:val="0"/>
          <w:sz w:val="28"/>
        </w:rPr>
        <w:t xml:space="preserve">прошло 3198 терапевтических больных: с тяжелыми формами истощения, осложненных энтероколитом и </w:t>
      </w:r>
      <w:r>
        <w:rPr>
          <w:rFonts w:ascii="Times New Roman" w:hAnsi="Times New Roman"/>
          <w:b w:val="0"/>
          <w:sz w:val="28"/>
        </w:rPr>
        <w:t>пневманиями</w:t>
      </w:r>
      <w:r>
        <w:rPr>
          <w:rFonts w:ascii="Times New Roman" w:hAnsi="Times New Roman"/>
          <w:b w:val="0"/>
          <w:sz w:val="28"/>
        </w:rPr>
        <w:t xml:space="preserve">, туберкулезами и прочее. Смертность этого тяжелого контингента больных, благодаря </w:t>
      </w:r>
      <w:r>
        <w:rPr>
          <w:rFonts w:ascii="Times New Roman" w:hAnsi="Times New Roman"/>
          <w:b w:val="0"/>
          <w:sz w:val="28"/>
        </w:rPr>
        <w:t>постановке дела равна 5%.</w:t>
      </w:r>
    </w:p>
    <w:p w14:paraId="2D000000">
      <w:pPr>
        <w:ind w:firstLine="567" w:left="0"/>
        <w:contextualSpacing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Тов</w:t>
      </w:r>
      <w:r>
        <w:rPr>
          <w:rFonts w:ascii="Times New Roman" w:hAnsi="Times New Roman"/>
          <w:b w:val="0"/>
          <w:sz w:val="28"/>
        </w:rPr>
        <w:t>.</w:t>
      </w:r>
      <w:r>
        <w:rPr>
          <w:rFonts w:ascii="Times New Roman" w:hAnsi="Times New Roman"/>
          <w:b w:val="0"/>
          <w:sz w:val="28"/>
        </w:rPr>
        <w:t xml:space="preserve"> Рудник внедряет новые методы лечения </w:t>
      </w:r>
      <w:r>
        <w:rPr>
          <w:rFonts w:ascii="Times New Roman" w:hAnsi="Times New Roman"/>
          <w:b w:val="0"/>
          <w:sz w:val="28"/>
        </w:rPr>
        <w:t xml:space="preserve">больных </w:t>
      </w:r>
      <w:r>
        <w:rPr>
          <w:rFonts w:ascii="Times New Roman" w:hAnsi="Times New Roman"/>
          <w:b w:val="0"/>
          <w:sz w:val="28"/>
        </w:rPr>
        <w:t xml:space="preserve">с истощением переливание крови малыми дозами, инъекции витамина В, </w:t>
      </w:r>
      <w:r>
        <w:rPr>
          <w:rFonts w:ascii="Times New Roman" w:hAnsi="Times New Roman"/>
          <w:b w:val="0"/>
          <w:sz w:val="28"/>
        </w:rPr>
        <w:t>инсулино</w:t>
      </w:r>
      <w:r>
        <w:rPr>
          <w:rFonts w:ascii="Times New Roman" w:hAnsi="Times New Roman"/>
          <w:b w:val="0"/>
          <w:sz w:val="28"/>
        </w:rPr>
        <w:t>-</w:t>
      </w:r>
      <w:r>
        <w:rPr>
          <w:rFonts w:ascii="Times New Roman" w:hAnsi="Times New Roman"/>
          <w:b w:val="0"/>
          <w:sz w:val="28"/>
        </w:rPr>
        <w:t xml:space="preserve"> и </w:t>
      </w:r>
      <w:r>
        <w:rPr>
          <w:rFonts w:ascii="Times New Roman" w:hAnsi="Times New Roman"/>
          <w:b w:val="0"/>
          <w:sz w:val="28"/>
        </w:rPr>
        <w:t>глюкозо</w:t>
      </w:r>
      <w:r>
        <w:rPr>
          <w:rFonts w:ascii="Times New Roman" w:hAnsi="Times New Roman"/>
          <w:b w:val="0"/>
          <w:sz w:val="28"/>
        </w:rPr>
        <w:t>терапию</w:t>
      </w:r>
      <w:r>
        <w:rPr>
          <w:rFonts w:ascii="Times New Roman" w:hAnsi="Times New Roman"/>
          <w:b w:val="0"/>
          <w:sz w:val="28"/>
        </w:rPr>
        <w:t xml:space="preserve"> и применение </w:t>
      </w:r>
      <w:r>
        <w:rPr>
          <w:rFonts w:ascii="Times New Roman" w:hAnsi="Times New Roman"/>
          <w:b w:val="0"/>
          <w:sz w:val="28"/>
        </w:rPr>
        <w:t>меркузол</w:t>
      </w:r>
      <w:r>
        <w:rPr>
          <w:rFonts w:ascii="Times New Roman" w:hAnsi="Times New Roman"/>
          <w:b w:val="0"/>
          <w:sz w:val="28"/>
        </w:rPr>
        <w:t xml:space="preserve"> при отечных формах.</w:t>
      </w:r>
    </w:p>
    <w:p w14:paraId="2E000000">
      <w:pPr>
        <w:ind w:firstLine="567" w:left="0"/>
        <w:contextualSpacing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 ее руководством проводится научная работа на тему «Определение </w:t>
      </w:r>
      <w:r>
        <w:rPr>
          <w:rFonts w:ascii="Times New Roman" w:hAnsi="Times New Roman"/>
          <w:b w:val="0"/>
          <w:sz w:val="28"/>
        </w:rPr>
        <w:t>белковых фрикций крови при различных формах истощений...</w:t>
      </w:r>
    </w:p>
    <w:p w14:paraId="2F000000">
      <w:pPr>
        <w:ind w:firstLine="556" w:left="11"/>
        <w:contextualSpacing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Тов. Рудник чуткая к больным, дисциплинированная, требовательная к себе и подчиненным.</w:t>
      </w:r>
    </w:p>
    <w:p w14:paraId="30000000">
      <w:pPr>
        <w:ind w:firstLine="567" w:left="0"/>
        <w:contextualSpacing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Во время налета фашистской</w:t>
      </w:r>
      <w:r>
        <w:rPr>
          <w:rFonts w:ascii="Times New Roman" w:hAnsi="Times New Roman"/>
          <w:b w:val="0"/>
          <w:sz w:val="28"/>
        </w:rPr>
        <w:t xml:space="preserve"> авиации проявила мужество и спокойствие, чем подняла политико-моральное состояние больных и сослуживцев.</w:t>
      </w:r>
    </w:p>
    <w:p w14:paraId="31000000">
      <w:pPr>
        <w:ind w:firstLine="556" w:left="11"/>
        <w:contextualSpacing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 самоотверженную, инициативную работу по восстановлению здоровья больных тов. Рудник достойна награждения орденом «Красная Звезда»</w:t>
      </w:r>
    </w:p>
    <w:p w14:paraId="32000000">
      <w:pPr>
        <w:spacing w:after="269" w:before="269"/>
        <w:ind w:firstLine="567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Евгения Александровна описывает в своих воспоминаниях этот день:</w:t>
      </w:r>
      <w:r>
        <w:rPr>
          <w:rFonts w:ascii="Times New Roman" w:hAnsi="Times New Roman"/>
          <w:b w:val="0"/>
          <w:sz w:val="28"/>
        </w:rPr>
        <w:t xml:space="preserve"> «18 июля 1942 года моя мама была награждена орденом «Красная Звезда». Из Москвы самолетом прибыла большая корзина с цветами. Мама была первой женщиной на Ленинградском фронте, которую наградили высокой правительственной наградой.</w:t>
      </w:r>
    </w:p>
    <w:p w14:paraId="33000000">
      <w:pPr>
        <w:spacing w:after="120" w:before="120"/>
        <w:ind w:firstLine="567" w:left="0" w:right="12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Начальник госпиталя военный врач 1-го ранга Н. Н. Шаталов сердечно поздравил мою маму. Он был удивительный человек. Ценил каждого человека и, заботясь о своих сотрудниках, перевел всех на казарменное положение и выделил специальную площадь на территории госпиталя. Н. Н. Шаталов был, кроме того, и великолепным хозяйственником. Весной 1942 года он получил в Озерках участок земли, сотрудники, обработав землю, засадили ее турнепсом и свеклой. Турнепс добавляли к порциям каши, а свеклу, вплоть до листьев, сортир</w:t>
      </w:r>
      <w:r>
        <w:rPr>
          <w:rFonts w:ascii="Times New Roman" w:hAnsi="Times New Roman"/>
          <w:b w:val="0"/>
          <w:sz w:val="28"/>
        </w:rPr>
        <w:t>овали и заготавливали на зиму с солью, а затем добавляли раненым в борщи.</w:t>
      </w:r>
    </w:p>
    <w:p w14:paraId="34000000">
      <w:pPr>
        <w:spacing w:after="120" w:before="120"/>
        <w:ind w:firstLine="567" w:left="0" w:right="12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Здесь же, в Озерках, для врачей в брошенных хозяевами домах устраивали 7-дневный отдых, выделив им повара для варки каши. Спали они на матрасах, набитых сеном. Без этого недельного отпуска к зиме врачам, не знавшим ни сна, ни отдыха, было бы очень трудно. А далее снова работа, работа, работа... до конца войны.»</w:t>
      </w:r>
    </w:p>
    <w:p w14:paraId="35000000">
      <w:pPr>
        <w:spacing w:after="120" w:before="120"/>
        <w:ind w:firstLine="567" w:left="0" w:right="12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Госпиталь на территории Ленинградского педагогического института (совр. адрес института - набережная реки Мойки, 48) работал с сентября 1941 вплоть до 1946 г. и занимал несколько учебных корпусов 1, 2, 4, 5, 6, здесь был и свой гараж.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Е.А. Рудник пишет о 33 прямых попаданиях в госпиталь во время войны, А. Сергеев упоминает о 45 снарядах, разорвавшихся на его территории.</w:t>
      </w:r>
    </w:p>
    <w:p w14:paraId="36000000">
      <w:pPr>
        <w:spacing w:after="120" w:before="120"/>
        <w:ind w:firstLine="567" w:left="0" w:right="12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Подводя итог работе по атрибуции </w:t>
      </w:r>
      <w:r>
        <w:rPr>
          <w:rFonts w:ascii="Times New Roman" w:hAnsi="Times New Roman"/>
          <w:b w:val="0"/>
          <w:sz w:val="28"/>
        </w:rPr>
        <w:t>коллекций</w:t>
      </w:r>
      <w:r>
        <w:rPr>
          <w:rFonts w:ascii="Times New Roman" w:hAnsi="Times New Roman"/>
          <w:b w:val="0"/>
          <w:sz w:val="28"/>
        </w:rPr>
        <w:t xml:space="preserve"> из фондов </w:t>
      </w:r>
      <w:r>
        <w:rPr>
          <w:rFonts w:ascii="Times New Roman" w:hAnsi="Times New Roman"/>
          <w:b w:val="0"/>
          <w:sz w:val="28"/>
        </w:rPr>
        <w:t>РОСФОТО и музея  РГПУ им А.И. Герцена, проделанной</w:t>
      </w:r>
      <w:r>
        <w:rPr>
          <w:rFonts w:ascii="Times New Roman" w:hAnsi="Times New Roman"/>
          <w:b w:val="0"/>
          <w:sz w:val="28"/>
        </w:rPr>
        <w:t xml:space="preserve"> на </w:t>
      </w:r>
      <w:r>
        <w:rPr>
          <w:rFonts w:ascii="Times New Roman" w:hAnsi="Times New Roman"/>
          <w:b w:val="0"/>
          <w:sz w:val="28"/>
        </w:rPr>
        <w:t xml:space="preserve">данный момент, </w:t>
      </w:r>
      <w:r>
        <w:rPr>
          <w:rFonts w:ascii="Times New Roman" w:hAnsi="Times New Roman"/>
          <w:b w:val="0"/>
          <w:sz w:val="28"/>
        </w:rPr>
        <w:t>необходимо сказать, что благодаря анализу воспоминаний, работе с военными сайтами, а также проведенными нашими коллегами военными генеалогами Алиной</w:t>
      </w:r>
      <w:r>
        <w:rPr>
          <w:rFonts w:ascii="Times New Roman" w:hAnsi="Times New Roman"/>
          <w:b w:val="0"/>
          <w:sz w:val="28"/>
        </w:rPr>
        <w:t xml:space="preserve"> Валерьевной </w:t>
      </w:r>
      <w:r>
        <w:rPr>
          <w:rFonts w:ascii="Times New Roman" w:hAnsi="Times New Roman"/>
          <w:b w:val="0"/>
          <w:sz w:val="28"/>
        </w:rPr>
        <w:t>Акоефф</w:t>
      </w:r>
      <w:r>
        <w:rPr>
          <w:rFonts w:ascii="Times New Roman" w:hAnsi="Times New Roman"/>
          <w:b w:val="0"/>
          <w:sz w:val="28"/>
        </w:rPr>
        <w:t xml:space="preserve"> и Марией Алексеевной </w:t>
      </w:r>
      <w:r>
        <w:rPr>
          <w:rFonts w:ascii="Times New Roman" w:hAnsi="Times New Roman"/>
          <w:b w:val="0"/>
          <w:sz w:val="28"/>
        </w:rPr>
        <w:t>Курбацкой</w:t>
      </w:r>
      <w:r>
        <w:rPr>
          <w:rFonts w:ascii="Times New Roman" w:hAnsi="Times New Roman"/>
          <w:b w:val="0"/>
          <w:sz w:val="28"/>
        </w:rPr>
        <w:t xml:space="preserve"> изысканиями в ЦА МО (Подольск) удалось восстановить не только ряд биографии медиков и тех, кто оформлял альбомы из собрания музея РГПУ, но и уточнить номер военной части в которой служили связисты, портреты которых размещены в альбоме из коллекции РОСФОТО.</w:t>
      </w:r>
    </w:p>
    <w:p w14:paraId="37000000">
      <w:pPr>
        <w:ind w:firstLine="567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Так как Ленинградский военный округ в период 1943-1944 гг. был переименован в Ленинградский фронт, в ЦА МО были сначала изучены описи Управления связи, Разведывательного отдела (документы по радиодивизионам), материалы Оперативного отдела штаба и Отдела укомплектования. При просмотре большого количества дел различных частей связи вначале удалось выяснить, что</w:t>
      </w:r>
      <w:r>
        <w:rPr>
          <w:rFonts w:ascii="Times New Roman" w:hAnsi="Times New Roman"/>
          <w:b w:val="0"/>
          <w:color w:val="FF000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адрес «набережная реки Мойки, 48» встречается в 1943 году в списке прямых проводов Управления 13 воздушной Армии в качестве конечного пункта. В результате сложных поисков и сравнительного анализа разных документов, в том числе платежных ведомостей,</w:t>
      </w:r>
      <w:r>
        <w:rPr>
          <w:rFonts w:ascii="Times New Roman" w:hAnsi="Times New Roman"/>
          <w:b w:val="0"/>
          <w:color w:val="FF000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подтвердилось, что на территории педагогического института с конца 1942 года дислоцировался 8 узел связи (№ полевой почты 53906), объект носил кодовое название «Белка». Сопоставив разные дела из архива ЦА МО нашим коллегам удалось составить список с именами 120 бойцо</w:t>
      </w:r>
      <w:r>
        <w:rPr>
          <w:rFonts w:ascii="Times New Roman" w:hAnsi="Times New Roman"/>
          <w:b w:val="0"/>
          <w:sz w:val="28"/>
        </w:rPr>
        <w:t>в 8 узла связи.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В составе специалистов были: радисты, радиооператоры, телеграфисты-телетайписты (морзисты), телефонисты, телеграфные механики, линейные надсмотрщики и несколько медиков. </w:t>
      </w:r>
    </w:p>
    <w:p w14:paraId="38000000">
      <w:pPr>
        <w:ind w:firstLine="567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Анализ документов </w:t>
      </w:r>
      <w:r>
        <w:rPr>
          <w:rFonts w:ascii="Times New Roman" w:hAnsi="Times New Roman"/>
          <w:b w:val="0"/>
          <w:sz w:val="28"/>
        </w:rPr>
        <w:t xml:space="preserve">ЦА МО </w:t>
      </w:r>
      <w:r>
        <w:rPr>
          <w:rFonts w:ascii="Times New Roman" w:hAnsi="Times New Roman"/>
          <w:b w:val="0"/>
          <w:sz w:val="28"/>
        </w:rPr>
        <w:t>позволил еще больше сузить нижнюю границу датировки снимков</w:t>
      </w:r>
      <w:r>
        <w:rPr>
          <w:rFonts w:ascii="Times New Roman" w:hAnsi="Times New Roman"/>
          <w:b w:val="0"/>
          <w:sz w:val="28"/>
        </w:rPr>
        <w:t xml:space="preserve"> из фондов музейно-выставочного центра РОСФОТО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- </w:t>
      </w:r>
      <w:r>
        <w:rPr>
          <w:rFonts w:ascii="Times New Roman" w:hAnsi="Times New Roman"/>
          <w:b w:val="0"/>
          <w:sz w:val="28"/>
        </w:rPr>
        <w:t>до поздней осен</w:t>
      </w:r>
      <w:r>
        <w:rPr>
          <w:rFonts w:ascii="Times New Roman" w:hAnsi="Times New Roman"/>
          <w:b w:val="0"/>
          <w:sz w:val="28"/>
        </w:rPr>
        <w:t>и</w:t>
      </w:r>
      <w:r>
        <w:rPr>
          <w:rFonts w:ascii="Times New Roman" w:hAnsi="Times New Roman"/>
          <w:b w:val="0"/>
          <w:sz w:val="28"/>
        </w:rPr>
        <w:t xml:space="preserve"> 1942 года</w:t>
      </w:r>
      <w:r>
        <w:rPr>
          <w:rFonts w:ascii="Times New Roman" w:hAnsi="Times New Roman"/>
          <w:b w:val="0"/>
          <w:sz w:val="28"/>
        </w:rPr>
        <w:t xml:space="preserve">. </w:t>
      </w:r>
      <w:r>
        <w:rPr>
          <w:rFonts w:ascii="Times New Roman" w:hAnsi="Times New Roman"/>
          <w:b w:val="0"/>
          <w:sz w:val="28"/>
        </w:rPr>
        <w:t>Н</w:t>
      </w:r>
      <w:r>
        <w:rPr>
          <w:rFonts w:ascii="Times New Roman" w:hAnsi="Times New Roman"/>
          <w:b w:val="0"/>
          <w:sz w:val="28"/>
        </w:rPr>
        <w:t xml:space="preserve">а </w:t>
      </w:r>
      <w:r>
        <w:rPr>
          <w:rFonts w:ascii="Times New Roman" w:hAnsi="Times New Roman"/>
          <w:b w:val="0"/>
          <w:sz w:val="28"/>
        </w:rPr>
        <w:t>порталах</w:t>
      </w:r>
      <w:r>
        <w:rPr>
          <w:rFonts w:ascii="Times New Roman" w:hAnsi="Times New Roman"/>
          <w:b w:val="0"/>
          <w:sz w:val="28"/>
        </w:rPr>
        <w:t xml:space="preserve"> «Память народа» и «Подвиг народа»</w:t>
      </w:r>
      <w:r>
        <w:rPr>
          <w:rFonts w:ascii="Times New Roman" w:hAnsi="Times New Roman"/>
          <w:b w:val="0"/>
          <w:sz w:val="28"/>
        </w:rPr>
        <w:t xml:space="preserve"> пока не удалось обнаружить ни одного портрета бойцов узла №8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чьи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данные есть в документах</w:t>
      </w:r>
      <w:r>
        <w:rPr>
          <w:rFonts w:ascii="Times New Roman" w:hAnsi="Times New Roman"/>
          <w:b w:val="0"/>
          <w:sz w:val="28"/>
        </w:rPr>
        <w:t xml:space="preserve"> ЦА МО, поэтому </w:t>
      </w:r>
      <w:r>
        <w:rPr>
          <w:rFonts w:ascii="Times New Roman" w:hAnsi="Times New Roman"/>
          <w:b w:val="0"/>
          <w:sz w:val="28"/>
        </w:rPr>
        <w:t xml:space="preserve">отождествить </w:t>
      </w:r>
      <w:r>
        <w:rPr>
          <w:rFonts w:ascii="Times New Roman" w:hAnsi="Times New Roman"/>
          <w:b w:val="0"/>
          <w:sz w:val="28"/>
        </w:rPr>
        <w:t xml:space="preserve">их </w:t>
      </w:r>
      <w:r>
        <w:rPr>
          <w:rFonts w:ascii="Times New Roman" w:hAnsi="Times New Roman"/>
          <w:b w:val="0"/>
          <w:sz w:val="28"/>
        </w:rPr>
        <w:t>личности с фотографиями в альбоме в настоящее время невозможно</w:t>
      </w:r>
      <w:r>
        <w:rPr>
          <w:rFonts w:ascii="Times New Roman" w:hAnsi="Times New Roman"/>
          <w:b w:val="0"/>
          <w:sz w:val="28"/>
        </w:rPr>
        <w:t xml:space="preserve">, но мы надеемся, что дальнейшие поиски их </w:t>
      </w:r>
      <w:r>
        <w:rPr>
          <w:rFonts w:ascii="Times New Roman" w:hAnsi="Times New Roman"/>
          <w:b w:val="0"/>
          <w:sz w:val="28"/>
        </w:rPr>
        <w:t>биографий и фотографий</w:t>
      </w:r>
      <w:r>
        <w:rPr>
          <w:rFonts w:ascii="Times New Roman" w:hAnsi="Times New Roman"/>
          <w:b w:val="0"/>
          <w:sz w:val="28"/>
        </w:rPr>
        <w:t xml:space="preserve"> в </w:t>
      </w:r>
      <w:r>
        <w:rPr>
          <w:rFonts w:ascii="Times New Roman" w:hAnsi="Times New Roman"/>
          <w:b w:val="0"/>
          <w:sz w:val="28"/>
        </w:rPr>
        <w:t>музеях и архивах Санкт-Петербурга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дадут нам положительный результат.</w:t>
      </w:r>
    </w:p>
    <w:p w14:paraId="39000000">
      <w:pPr>
        <w:spacing w:after="120" w:before="120"/>
        <w:ind w:firstLine="0" w:left="120" w:right="120"/>
        <w:jc w:val="both"/>
        <w:rPr>
          <w:rFonts w:ascii="Times New Roman" w:hAnsi="Times New Roman"/>
          <w:sz w:val="28"/>
        </w:rPr>
      </w:pPr>
    </w:p>
    <w:p w14:paraId="3A000000">
      <w:pPr>
        <w:spacing w:after="120" w:before="120"/>
        <w:ind w:firstLine="0" w:left="12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Источники</w:t>
      </w:r>
    </w:p>
    <w:p w14:paraId="3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Общая переписка по узлу связи за 1943 г. ЦАМО, фонд 217, оп. 1291, д. 264, </w:t>
      </w:r>
      <w:r>
        <w:rPr>
          <w:rFonts w:ascii="Times New Roman" w:hAnsi="Times New Roman"/>
          <w:sz w:val="28"/>
        </w:rPr>
        <w:t>лл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275-275 об.</w:t>
      </w:r>
    </w:p>
    <w:p w14:paraId="3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Переписка по связи Оперативного отдела Штаба Ленинградского фронта за 1943 г. ЦАМО, фонд 217, оп. 1221, д. 2545, </w:t>
      </w:r>
      <w:r>
        <w:rPr>
          <w:rFonts w:ascii="Times New Roman" w:hAnsi="Times New Roman"/>
          <w:sz w:val="28"/>
        </w:rPr>
        <w:t>лл</w:t>
      </w:r>
      <w:r>
        <w:rPr>
          <w:rFonts w:ascii="Times New Roman" w:hAnsi="Times New Roman"/>
          <w:sz w:val="28"/>
        </w:rPr>
        <w:t>. 73, 93</w:t>
      </w:r>
    </w:p>
    <w:p w14:paraId="3D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Директивы и переписка о дислокации войск за 1943 г. ЦАМО, фонд 362, оп. 6173, д. 37а, л. 64</w:t>
      </w:r>
    </w:p>
    <w:p w14:paraId="3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Ведомости выплаты денежного содержания личному составу части 53906 за 1943 г. ЦАМО, фонд 8 </w:t>
      </w:r>
      <w:r>
        <w:rPr>
          <w:rFonts w:ascii="Times New Roman" w:hAnsi="Times New Roman"/>
          <w:sz w:val="28"/>
        </w:rPr>
        <w:t>отд</w:t>
      </w:r>
      <w:r>
        <w:rPr>
          <w:rFonts w:ascii="Times New Roman" w:hAnsi="Times New Roman"/>
          <w:sz w:val="28"/>
        </w:rPr>
        <w:t xml:space="preserve"> узла связи, оп. 102009, д. 15</w:t>
      </w:r>
    </w:p>
    <w:p w14:paraId="3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Ведомости на выплату денежного содержания личному составу части 53906 за 1944 г.  ЦАМО, фонд тот же, оп. 103046, д. 17</w:t>
      </w:r>
    </w:p>
    <w:p w14:paraId="40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Книга учета рядового и сержантского состава 10.9.1943-31.12.1945 г. ЦАМО, фонд 8 узел связи, оп. 516443, д. 1</w:t>
      </w:r>
    </w:p>
    <w:p w14:paraId="4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Личный состав частей связи и боевая подготовка 1.1-1.9.1943 г. ЦАМО, фонд 364, оп. 6199, д. 11, </w:t>
      </w:r>
      <w:r>
        <w:rPr>
          <w:rFonts w:ascii="Times New Roman" w:hAnsi="Times New Roman"/>
          <w:sz w:val="28"/>
        </w:rPr>
        <w:t>лл</w:t>
      </w:r>
      <w:r>
        <w:rPr>
          <w:rFonts w:ascii="Times New Roman" w:hAnsi="Times New Roman"/>
          <w:sz w:val="28"/>
        </w:rPr>
        <w:t>. 165-166</w:t>
      </w:r>
    </w:p>
    <w:p w14:paraId="42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Личный состав частей связи и боевая подготовка 13.7-31.12.1944 г. ЦАМО, фонд 364,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6199, д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27, </w:t>
      </w:r>
      <w:r>
        <w:rPr>
          <w:rFonts w:ascii="Times New Roman" w:hAnsi="Times New Roman"/>
          <w:sz w:val="28"/>
        </w:rPr>
        <w:t>лл</w:t>
      </w:r>
      <w:r>
        <w:rPr>
          <w:rFonts w:ascii="Times New Roman" w:hAnsi="Times New Roman"/>
          <w:sz w:val="28"/>
        </w:rPr>
        <w:t>.  31, 69, 170, 254, 507-509</w:t>
      </w:r>
    </w:p>
    <w:p w14:paraId="43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Алфавитная книга учета рядового, сержантского и офицерского состава 1943-1945 гг. ЦАМО, ф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8 узла связи, оп. 516443, д. 2</w:t>
      </w:r>
    </w:p>
    <w:p w14:paraId="44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Распоряжения и донесения по проводным и подвижным средствам связи 8.10-31.12.1943 г. ЦАМО, ф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364, оп. 6199, д. 4, </w:t>
      </w:r>
      <w:r>
        <w:rPr>
          <w:rFonts w:ascii="Times New Roman" w:hAnsi="Times New Roman"/>
          <w:sz w:val="28"/>
        </w:rPr>
        <w:t>лл</w:t>
      </w:r>
      <w:r>
        <w:rPr>
          <w:rFonts w:ascii="Times New Roman" w:hAnsi="Times New Roman"/>
          <w:sz w:val="28"/>
        </w:rPr>
        <w:t>. 8-15; 206-206 об., 266-267</w:t>
      </w:r>
    </w:p>
    <w:p w14:paraId="45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Переписка по разным вопросам за 1943г.ЦАМО, ф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8 узла связи, оп. 103046, д. 39, </w:t>
      </w:r>
      <w:r>
        <w:rPr>
          <w:rFonts w:ascii="Times New Roman" w:hAnsi="Times New Roman"/>
          <w:sz w:val="28"/>
        </w:rPr>
        <w:t>лл</w:t>
      </w:r>
      <w:r>
        <w:rPr>
          <w:rFonts w:ascii="Times New Roman" w:hAnsi="Times New Roman"/>
          <w:sz w:val="28"/>
        </w:rPr>
        <w:t>. 15, 19, 52, 79, 109, 110, 154, 161, 235, 270</w:t>
      </w:r>
    </w:p>
    <w:p w14:paraId="46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Смодор</w:t>
      </w:r>
      <w:r>
        <w:rPr>
          <w:rFonts w:ascii="Times New Roman" w:hAnsi="Times New Roman"/>
          <w:sz w:val="28"/>
        </w:rPr>
        <w:t xml:space="preserve"> Г.М. </w:t>
      </w:r>
      <w:r>
        <w:rPr>
          <w:rFonts w:ascii="Times New Roman" w:hAnsi="Times New Roman"/>
          <w:sz w:val="28"/>
        </w:rPr>
        <w:t>ЦАМО. Ф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50921. Оп. 15795. Д. 133.</w:t>
      </w:r>
    </w:p>
    <w:p w14:paraId="47000000">
      <w:pPr>
        <w:spacing w:after="269" w:before="269"/>
        <w:ind w:firstLine="0" w:left="-109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Рудник Л.Д. ЦАМО. Ф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33. Оп. 682524. Д. 105</w:t>
      </w:r>
    </w:p>
    <w:p w14:paraId="48000000">
      <w:pPr>
        <w:spacing w:after="269" w:before="269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Рудник Лидия Денисовна ЦГАИПД СПб. Ф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 Р-566. Оп. 2. Д. 232 </w:t>
      </w:r>
      <w:r>
        <w:rPr>
          <w:rFonts w:ascii="Times New Roman" w:hAnsi="Times New Roman"/>
          <w:sz w:val="28"/>
        </w:rPr>
        <w:t>(1937) – 4 л.</w:t>
      </w:r>
    </w:p>
    <w:p w14:paraId="49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Миненко Е.В. РГАЛИ. Ф. 2881. Оп. 1. Ед. хр. 469. Л. 2−10, 12−13. Машинопись.</w:t>
      </w:r>
    </w:p>
    <w:p w14:paraId="4A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Шаталов Н.Н.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https://pamyat-naroda.ru/heroes/person-hero80770651/</w:t>
      </w:r>
    </w:p>
    <w:p w14:paraId="4B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Материалы о Шаталове Н.Н. на сайте «Подвиг народа» https://podvignaroda.ru/?#id=27213588; Приказ о награждении </w:t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instrText>HYPERLINK "https://podvignaroda.ru/?#id=10455795&amp;tab=navDetailManAward"</w:instrText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t>https://podvignaroda.ru/?#id=10455795</w:t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fldChar w:fldCharType="end"/>
      </w:r>
    </w:p>
    <w:p w14:paraId="4C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Шаталов </w:t>
      </w:r>
      <w:r>
        <w:rPr>
          <w:rFonts w:ascii="Times New Roman" w:hAnsi="Times New Roman"/>
          <w:sz w:val="28"/>
        </w:rPr>
        <w:t>Н.Н. Фотографы Санкт-Петербургу. Документы в собрании ЦГА КФФД СПб.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instrText>HYPERLINK "https://spbarchives.ru/photographers-spb_24/-/asset_publisher/xPhdsQz9ea1M/content/id/7185810"</w:instrTex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t>https://spbarchives.ru/photographers-spb_24/-/asset_publisher/xPhdsQz9ea1M/content/id/7185810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end"/>
      </w:r>
    </w:p>
    <w:p w14:paraId="4D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Фукин</w:t>
      </w:r>
      <w:r>
        <w:rPr>
          <w:rFonts w:ascii="Times New Roman" w:hAnsi="Times New Roman"/>
          <w:sz w:val="28"/>
        </w:rPr>
        <w:t xml:space="preserve"> Н.М. ЦАМО </w:t>
      </w:r>
      <w:r>
        <w:rPr>
          <w:rFonts w:ascii="Times New Roman" w:hAnsi="Times New Roman"/>
          <w:sz w:val="28"/>
        </w:rPr>
        <w:t xml:space="preserve">Фонд: Картотека общего учета. Шкаф: Фролов Н – </w:t>
      </w:r>
      <w:r>
        <w:rPr>
          <w:rFonts w:ascii="Times New Roman" w:hAnsi="Times New Roman"/>
          <w:sz w:val="28"/>
        </w:rPr>
        <w:t>Фя</w:t>
      </w:r>
      <w:r>
        <w:rPr>
          <w:rFonts w:ascii="Times New Roman" w:hAnsi="Times New Roman"/>
          <w:sz w:val="28"/>
        </w:rPr>
        <w:t xml:space="preserve"> Ящик: 095-35</w:t>
      </w:r>
    </w:p>
    <w:p w14:paraId="4E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Музей РГПУ им. А.И. Герцена. Фонд «История госпиталя № 1014»</w:t>
      </w:r>
    </w:p>
    <w:p w14:paraId="4F000000">
      <w:pPr>
        <w:spacing w:after="120" w:before="120"/>
        <w:ind w:firstLine="0" w:left="0" w:right="120"/>
        <w:rPr>
          <w:sz w:val="28"/>
        </w:rPr>
      </w:pPr>
      <w:r>
        <w:rPr>
          <w:sz w:val="28"/>
        </w:rPr>
        <w:t xml:space="preserve">Музей РГПУ им. А.И. Герцена. </w:t>
      </w:r>
      <w:r>
        <w:rPr>
          <w:sz w:val="28"/>
        </w:rPr>
        <w:t xml:space="preserve">Ш-24. </w:t>
      </w:r>
      <w:r>
        <w:rPr>
          <w:sz w:val="28"/>
        </w:rPr>
        <w:t>Личное дело И.Л. Шутарева–Румянцева.</w:t>
      </w:r>
      <w:r>
        <w:t> </w:t>
      </w:r>
    </w:p>
    <w:p w14:paraId="50000000">
      <w:pPr>
        <w:spacing w:after="322" w:before="322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Сергеев А. Медслужба, скорая помощь в осаждённом Ленинграде//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"https://webkamerton.ru/category/vstavay-strana-ogromnaya"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Вставай, страна огромная...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"https://webkamerton.ru/almanac/no-189-iyul-2025"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№ 189 - Июль 2025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"https://webkamerton.ru/2025/07/medsluzhba-skoraya-pomosch-v-osazhdyonnom-leningrade"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https://webkamerton.ru/2025/07/medsluzhba-skoraya-pomosch-v-osazhdyonnom-leningrade</w:t>
      </w:r>
      <w:r>
        <w:rPr>
          <w:rFonts w:ascii="Times New Roman" w:hAnsi="Times New Roman"/>
          <w:sz w:val="28"/>
        </w:rPr>
        <w:fldChar w:fldCharType="end"/>
      </w:r>
    </w:p>
    <w:p w14:paraId="51000000">
      <w:pPr>
        <w:spacing w:after="322" w:before="322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Фруменкова</w:t>
      </w:r>
      <w:r>
        <w:rPr>
          <w:rFonts w:ascii="Times New Roman" w:hAnsi="Times New Roman"/>
          <w:sz w:val="28"/>
        </w:rPr>
        <w:t xml:space="preserve"> Т.Г. ЛГПИ им. А.И. Герцена и Эвакогоспиталь № 1014 // </w:t>
      </w:r>
      <w:r>
        <w:rPr>
          <w:rFonts w:ascii="Times New Roman" w:hAnsi="Times New Roman"/>
          <w:sz w:val="28"/>
        </w:rPr>
        <w:t xml:space="preserve">Сборник статей 18-ой международной научной конференции. Москва: Национальный научно-исследовательский </w:t>
      </w:r>
      <w:r>
        <w:rPr>
          <w:rFonts w:ascii="Times New Roman" w:hAnsi="Times New Roman"/>
          <w:sz w:val="28"/>
        </w:rPr>
        <w:t xml:space="preserve">институт общественного </w:t>
      </w:r>
      <w:r>
        <w:rPr>
          <w:rFonts w:ascii="Times New Roman" w:hAnsi="Times New Roman"/>
          <w:sz w:val="28"/>
        </w:rPr>
        <w:t>здоровья им Н.А. Семашко</w:t>
      </w:r>
      <w:r>
        <w:rPr>
          <w:rFonts w:ascii="Times New Roman" w:hAnsi="Times New Roman"/>
          <w:sz w:val="28"/>
        </w:rPr>
        <w:t>, 2020 – С. 273-280</w:t>
      </w:r>
    </w:p>
    <w:p w14:paraId="52000000">
      <w:pPr>
        <w:spacing w:after="322" w:before="322"/>
        <w:ind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Фруменкова</w:t>
      </w:r>
      <w:r>
        <w:rPr>
          <w:rFonts w:ascii="Times New Roman" w:hAnsi="Times New Roman"/>
          <w:sz w:val="28"/>
        </w:rPr>
        <w:t xml:space="preserve"> Т.Г. Мы вышли из блокадных дней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Герценовский университет в годы Великой Отечественной войны (1941-1945)</w:t>
      </w:r>
      <w:r>
        <w:rPr>
          <w:rFonts w:ascii="Times New Roman" w:hAnsi="Times New Roman"/>
          <w:sz w:val="28"/>
        </w:rPr>
        <w:t xml:space="preserve">: монография/ </w:t>
      </w:r>
      <w:r>
        <w:rPr>
          <w:rFonts w:ascii="Times New Roman" w:hAnsi="Times New Roman"/>
          <w:sz w:val="28"/>
        </w:rPr>
        <w:t>Фруменкова</w:t>
      </w:r>
      <w:r>
        <w:rPr>
          <w:rFonts w:ascii="Times New Roman" w:hAnsi="Times New Roman"/>
          <w:sz w:val="28"/>
        </w:rPr>
        <w:t xml:space="preserve"> Татьяна Георгиевна</w:t>
      </w:r>
      <w:r>
        <w:rPr>
          <w:rFonts w:ascii="Times New Roman" w:hAnsi="Times New Roman"/>
          <w:sz w:val="28"/>
        </w:rPr>
        <w:t xml:space="preserve">; под общей редакцией: Г. А. </w:t>
      </w:r>
      <w:r>
        <w:rPr>
          <w:rFonts w:ascii="Times New Roman" w:hAnsi="Times New Roman"/>
          <w:sz w:val="28"/>
        </w:rPr>
        <w:t>Бордовского</w:t>
      </w:r>
      <w:r>
        <w:rPr>
          <w:rFonts w:ascii="Times New Roman" w:hAnsi="Times New Roman"/>
          <w:sz w:val="28"/>
        </w:rPr>
        <w:t>, В. А. Козырева</w:t>
      </w:r>
      <w:r>
        <w:rPr>
          <w:rFonts w:ascii="Times New Roman" w:hAnsi="Times New Roman"/>
          <w:sz w:val="28"/>
        </w:rPr>
        <w:t>; Российский государственный педагогический университет им. А. И. Герцена. - 2-е издание</w:t>
      </w:r>
      <w:r>
        <w:rPr>
          <w:rFonts w:ascii="Times New Roman" w:hAnsi="Times New Roman"/>
          <w:sz w:val="28"/>
        </w:rPr>
        <w:t>; дополненное и переработанное. - Санкт-Петербург</w:t>
      </w:r>
      <w:r>
        <w:rPr>
          <w:rFonts w:ascii="Times New Roman" w:hAnsi="Times New Roman"/>
          <w:sz w:val="28"/>
        </w:rPr>
        <w:t>: Издательство РГПУ им. А. И. Герцена, 2025. - 435 с.</w:t>
      </w:r>
      <w:r>
        <w:rPr>
          <w:rFonts w:ascii="Times New Roman" w:hAnsi="Times New Roman"/>
          <w:sz w:val="28"/>
        </w:rPr>
        <w:t xml:space="preserve">: фотоиллюстрации. </w:t>
      </w:r>
    </w:p>
    <w:p w14:paraId="53000000">
      <w:pPr>
        <w:spacing w:after="120" w:before="120"/>
        <w:ind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"https://vk.com/wall-198299935_8345?ysclid=mcxk8mx86n398463596"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Военные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"https://vk.com/wall-198299935_8345?ysclid=mcxk8mx86n398463596"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воспоминания.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"https://vk.com/wall-198299935_8345?ysclid=mcxk8mx86n398463596"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Госпиталь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"https://vk.com/wall-198299935_8345?ysclid=mcxk8mx86n398463596"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блокадного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"https://vk.com/wall-198299935_8345?ysclid=mcxk8mx86n398463596"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Ленинграда.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"https://vk.com/wall-198299935_8345"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vk.com›wall-198299935_8345</w:t>
      </w:r>
      <w:r>
        <w:rPr>
          <w:rFonts w:ascii="Times New Roman" w:hAnsi="Times New Roman"/>
          <w:sz w:val="28"/>
        </w:rPr>
        <w:fldChar w:fldCharType="end"/>
      </w:r>
    </w:p>
    <w:p w14:paraId="54000000">
      <w:pPr>
        <w:spacing w:after="270" w:before="27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Рубеж стойкости: Герценовская хроника блокадных дней (Документы, воспоминания, дневники) /Сост. Е. М. Колосова. – СПб.: Изд-во РГПУ им. А. И. Герцена, 2014.– 160 с., ил.</w:t>
      </w:r>
    </w:p>
    <w:p w14:paraId="55000000">
      <w:pPr>
        <w:spacing w:after="270" w:before="27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Ахаян</w:t>
      </w:r>
      <w:r>
        <w:rPr>
          <w:rFonts w:ascii="Times New Roman" w:hAnsi="Times New Roman"/>
          <w:sz w:val="28"/>
        </w:rPr>
        <w:t xml:space="preserve"> А.А. Из «Записок старого </w:t>
      </w:r>
      <w:r>
        <w:rPr>
          <w:rFonts w:ascii="Times New Roman" w:hAnsi="Times New Roman"/>
          <w:sz w:val="28"/>
        </w:rPr>
        <w:t>герценовца</w:t>
      </w:r>
      <w:r>
        <w:rPr>
          <w:rFonts w:ascii="Times New Roman" w:hAnsi="Times New Roman"/>
          <w:sz w:val="28"/>
        </w:rPr>
        <w:t>»/ (публикация подготовлена Е.М.  Колосовой) / Вестник Герценовского университета № 9 (59) 18.09.2008 – С. 61-6</w:t>
      </w:r>
      <w:r>
        <w:rPr>
          <w:rFonts w:ascii="Times New Roman" w:hAnsi="Times New Roman"/>
          <w:sz w:val="28"/>
        </w:rPr>
        <w:t xml:space="preserve">5 </w:t>
      </w:r>
      <w:r>
        <w:rPr>
          <w:rFonts w:ascii="Times New Roman" w:hAnsi="Times New Roman"/>
          <w:sz w:val="28"/>
        </w:rPr>
        <w:t>https://lib.herzen.spb.ru/text/vest_2008_09_1_2.pdf?ysclid=mggoam33wh208271294</w:t>
      </w:r>
    </w:p>
    <w:p w14:paraId="56000000">
      <w:pPr>
        <w:spacing w:after="322" w:before="322"/>
        <w:ind/>
        <w:rPr>
          <w:b w:val="1"/>
          <w:sz w:val="28"/>
        </w:rPr>
      </w:pPr>
      <w:r>
        <w:rPr>
          <w:rFonts w:ascii="Times New Roman" w:hAnsi="Times New Roman"/>
          <w:sz w:val="28"/>
        </w:rPr>
        <w:t xml:space="preserve">Презентация объединенного архивного фонда архитекторов Гордеева Б. А., Тургенева С. П. и </w:t>
      </w:r>
      <w:r>
        <w:rPr>
          <w:rFonts w:ascii="Times New Roman" w:hAnsi="Times New Roman"/>
          <w:sz w:val="28"/>
        </w:rPr>
        <w:t>Фукина</w:t>
      </w:r>
      <w:r>
        <w:rPr>
          <w:rFonts w:ascii="Times New Roman" w:hAnsi="Times New Roman"/>
          <w:sz w:val="28"/>
        </w:rPr>
        <w:t xml:space="preserve"> Н. М.// Официальный сайт города Новосибирска -</w:t>
      </w:r>
      <w:r>
        <w:rPr>
          <w:rFonts w:ascii="Times New Roman" w:hAnsi="Times New Roman"/>
          <w:sz w:val="28"/>
        </w:rPr>
        <w:t xml:space="preserve">18 </w:t>
      </w:r>
      <w:r>
        <w:rPr>
          <w:rFonts w:ascii="Times New Roman" w:hAnsi="Times New Roman"/>
          <w:sz w:val="28"/>
        </w:rPr>
        <w:t>октября 2017 https://novo-sibirsk.ru/dep/student/news/102720/</w:t>
      </w:r>
    </w:p>
    <w:sectPr>
      <w:pgSz w:h="15840" w:orient="portrait" w:w="1224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XO Thames" w:hAnsi="XO Thames"/>
      <w:sz w:val="24"/>
    </w:rPr>
  </w:style>
  <w:style w:default="1" w:styleId="Style_3_ch" w:type="character">
    <w:name w:val="Normal"/>
    <w:link w:val="Style_3"/>
    <w:rPr>
      <w:rFonts w:ascii="XO Thames" w:hAnsi="XO Thames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Обычный1"/>
    <w:link w:val="Style_9_ch"/>
    <w:rPr>
      <w:rFonts w:ascii="XO Thames" w:hAnsi="XO Thames"/>
      <w:sz w:val="24"/>
    </w:rPr>
  </w:style>
  <w:style w:styleId="Style_9_ch" w:type="character">
    <w:name w:val="Обычный1"/>
    <w:link w:val="Style_9"/>
    <w:rPr>
      <w:rFonts w:ascii="XO Thames" w:hAnsi="XO Thames"/>
      <w:sz w:val="24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Гиперссылка2"/>
    <w:link w:val="Style_13_ch"/>
    <w:rPr>
      <w:rFonts w:ascii="XO Thames" w:hAnsi="XO Thames"/>
      <w:color w:val="0000FF"/>
      <w:sz w:val="24"/>
      <w:u w:val="single"/>
    </w:rPr>
  </w:style>
  <w:style w:styleId="Style_13_ch" w:type="character">
    <w:name w:val="Гиперссылка2"/>
    <w:link w:val="Style_13"/>
    <w:rPr>
      <w:rFonts w:ascii="XO Thames" w:hAnsi="XO Thames"/>
      <w:color w:val="0000FF"/>
      <w:sz w:val="24"/>
      <w:u w:val="single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Обычный1"/>
    <w:link w:val="Style_16_ch"/>
    <w:rPr>
      <w:rFonts w:ascii="XO Thames" w:hAnsi="XO Thames"/>
      <w:color w:val="000000"/>
      <w:spacing w:val="0"/>
      <w:sz w:val="24"/>
    </w:rPr>
  </w:style>
  <w:style w:styleId="Style_16_ch" w:type="character">
    <w:name w:val="Обычный1"/>
    <w:link w:val="Style_16"/>
    <w:rPr>
      <w:rFonts w:ascii="XO Thames" w:hAnsi="XO Thames"/>
      <w:color w:val="000000"/>
      <w:spacing w:val="0"/>
      <w:sz w:val="24"/>
    </w:rPr>
  </w:style>
  <w:style w:styleId="Style_17" w:type="paragraph">
    <w:name w:val="Основной шрифт абзаца1"/>
    <w:link w:val="Style_17_ch"/>
    <w:rPr>
      <w:rFonts w:ascii="XO Thames" w:hAnsi="XO Thames"/>
      <w:sz w:val="24"/>
    </w:rPr>
  </w:style>
  <w:style w:styleId="Style_17_ch" w:type="character">
    <w:name w:val="Основной шрифт абзаца1"/>
    <w:link w:val="Style_17"/>
    <w:rPr>
      <w:rFonts w:ascii="XO Thames" w:hAnsi="XO Thames"/>
      <w:sz w:val="24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1" w:type="paragraph">
    <w:name w:val="Гиперссылка1"/>
    <w:link w:val="Style_1_ch"/>
    <w:rPr>
      <w:rFonts w:ascii="XO Thames" w:hAnsi="XO Thames"/>
      <w:color w:val="0000FF"/>
      <w:sz w:val="24"/>
      <w:u w:val="single"/>
    </w:rPr>
  </w:style>
  <w:style w:styleId="Style_1_ch" w:type="character">
    <w:name w:val="Гиперссылка1"/>
    <w:link w:val="Style_1"/>
    <w:rPr>
      <w:rFonts w:ascii="XO Thames" w:hAnsi="XO Thames"/>
      <w:color w:val="0000FF"/>
      <w:sz w:val="24"/>
      <w:u w:val="single"/>
    </w:rPr>
  </w:style>
  <w:style w:styleId="Style_20" w:type="paragraph">
    <w:name w:val="toc 1"/>
    <w:next w:val="Style_3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ind/>
      <w:jc w:val="both"/>
    </w:pPr>
    <w:rPr>
      <w:rFonts w:ascii="XO Thames" w:hAnsi="XO Thames"/>
    </w:rPr>
  </w:style>
  <w:style w:styleId="Style_21_ch" w:type="character">
    <w:name w:val="Header and Footer"/>
    <w:link w:val="Style_21"/>
    <w:rPr>
      <w:rFonts w:ascii="XO Thames" w:hAnsi="XO Thames"/>
    </w:rPr>
  </w:style>
  <w:style w:styleId="Style_22" w:type="paragraph">
    <w:name w:val="toc 9"/>
    <w:next w:val="Style_3"/>
    <w:link w:val="Style_22_ch"/>
    <w:uiPriority w:val="39"/>
    <w:pPr>
      <w:ind w:firstLine="0"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" w:type="paragraph">
    <w:name w:val="Гиперссылка3"/>
    <w:link w:val="Style_2_ch"/>
    <w:rPr>
      <w:color w:val="0000FF"/>
      <w:u w:val="single"/>
    </w:rPr>
  </w:style>
  <w:style w:styleId="Style_2_ch" w:type="character">
    <w:name w:val="Гиперссылка3"/>
    <w:link w:val="Style_2"/>
    <w:rPr>
      <w:color w:val="0000FF"/>
      <w:u w:val="single"/>
    </w:rPr>
  </w:style>
  <w:style w:styleId="Style_23" w:type="paragraph">
    <w:name w:val="toc 8"/>
    <w:next w:val="Style_3"/>
    <w:link w:val="Style_23_ch"/>
    <w:uiPriority w:val="39"/>
    <w:pPr>
      <w:ind w:firstLine="0"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Неразрешенное упоминание1"/>
    <w:basedOn w:val="Style_17"/>
    <w:link w:val="Style_24_ch"/>
    <w:rPr>
      <w:color w:val="605E5C"/>
      <w:shd w:fill="E1DFDD" w:val="clear"/>
    </w:rPr>
  </w:style>
  <w:style w:styleId="Style_24_ch" w:type="character">
    <w:name w:val="Неразрешенное упоминание1"/>
    <w:basedOn w:val="Style_17_ch"/>
    <w:link w:val="Style_24"/>
    <w:rPr>
      <w:color w:val="605E5C"/>
      <w:shd w:fill="E1DFDD" w:val="clear"/>
    </w:rPr>
  </w:style>
  <w:style w:styleId="Style_25" w:type="paragraph">
    <w:name w:val="Обычный12"/>
    <w:link w:val="Style_25_ch"/>
    <w:rPr>
      <w:rFonts w:ascii="XO Thames" w:hAnsi="XO Thames"/>
      <w:sz w:val="24"/>
    </w:rPr>
  </w:style>
  <w:style w:styleId="Style_25_ch" w:type="character">
    <w:name w:val="Обычный12"/>
    <w:link w:val="Style_25"/>
    <w:rPr>
      <w:rFonts w:ascii="XO Thames" w:hAnsi="XO Thames"/>
      <w:sz w:val="24"/>
    </w:rPr>
  </w:style>
  <w:style w:styleId="Style_26" w:type="paragraph">
    <w:name w:val="toc 5"/>
    <w:next w:val="Style_3"/>
    <w:link w:val="Style_26_ch"/>
    <w:uiPriority w:val="39"/>
    <w:pPr>
      <w:ind w:firstLine="0"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3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2025-10-22T17:49:35Z</dcterms:modified>
</cp:coreProperties>
</file>